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DE8" w:rsidRDefault="00806DE8">
      <w:pPr>
        <w:spacing w:before="67"/>
        <w:ind w:left="6174"/>
        <w:rPr>
          <w:b/>
          <w:sz w:val="40"/>
        </w:rPr>
      </w:pPr>
      <w:r w:rsidRPr="00806DE8">
        <w:pict>
          <v:group id="_x0000_s1158" style="position:absolute;left:0;text-align:left;margin-left:54pt;margin-top:522.7pt;width:522.65pt;height:14.95pt;z-index:-34504;mso-position-horizontal-relative:page;mso-position-vertical-relative:page" coordorigin="1080,10454" coordsize="10453,299">
            <v:rect id="_x0000_s1166" style="position:absolute;left:1094;top:10476;width:10423;height:254" fillcolor="silver" stroked="f"/>
            <v:line id="_x0000_s1165" style="position:absolute" from="1094,10468" to="11517,10468" strokeweight=".72pt"/>
            <v:line id="_x0000_s1164" style="position:absolute" from="1087,10461" to="1087,10744" strokeweight=".72pt"/>
            <v:line id="_x0000_s1163" style="position:absolute" from="11524,10461" to="11524,10744" strokeweight=".72pt"/>
            <v:line id="_x0000_s1162" style="position:absolute" from="1094,10737" to="1109,10737" strokeweight=".72pt"/>
            <v:line id="_x0000_s1161" style="position:absolute" from="1109,10737" to="4220,10737" strokeweight=".72pt"/>
            <v:line id="_x0000_s1160" style="position:absolute" from="4220,10737" to="4235,10737" strokeweight=".72pt"/>
            <v:line id="_x0000_s1159" style="position:absolute" from="4235,10737" to="11517,10737" strokeweight=".72pt"/>
            <w10:wrap anchorx="page" anchory="page"/>
          </v:group>
        </w:pict>
      </w:r>
      <w:r w:rsidRPr="00806DE8">
        <w:pict>
          <v:group id="_x0000_s1137" style="position:absolute;left:0;text-align:left;margin-left:54.35pt;margin-top:559.5pt;width:521.9pt;height:34.75pt;z-index:-34480;mso-position-horizontal-relative:page;mso-position-vertical-relative:page" coordorigin="1087,11190" coordsize="10438,695">
            <v:line id="_x0000_s1157" style="position:absolute" from="1094,11205" to="1109,11205" strokeweight=".72pt"/>
            <v:line id="_x0000_s1156" style="position:absolute" from="1109,11205" to="4220,11205" strokeweight=".72pt"/>
            <v:line id="_x0000_s1155" style="position:absolute" from="4220,11205" to="4235,11205" strokeweight=".72pt"/>
            <v:line id="_x0000_s1154" style="position:absolute" from="4235,11205" to="5257,11205" strokeweight=".72pt"/>
            <v:line id="_x0000_s1153" style="position:absolute" from="5271,11205" to="8387,11205" strokeweight=".72pt"/>
            <v:line id="_x0000_s1152" style="position:absolute" from="8401,11205" to="11517,11205" strokeweight=".72pt"/>
            <v:line id="_x0000_s1151" style="position:absolute" from="1094,11426" to="5257,11426" strokeweight=".72pt"/>
            <v:line id="_x0000_s1150" style="position:absolute" from="5271,11426" to="8387,11426" strokeweight=".72pt"/>
            <v:line id="_x0000_s1149" style="position:absolute" from="8401,11426" to="11517,11426" strokeweight=".72pt"/>
            <v:line id="_x0000_s1148" style="position:absolute" from="1094,11649" to="5257,11649" strokeweight=".72pt"/>
            <v:line id="_x0000_s1147" style="position:absolute" from="5271,11649" to="8387,11649" strokeweight=".72pt"/>
            <v:line id="_x0000_s1146" style="position:absolute" from="8401,11649" to="11517,11649" strokeweight=".72pt"/>
            <v:line id="_x0000_s1145" style="position:absolute" from="5264,11198" to="5264,11877" strokeweight=".72pt"/>
            <v:line id="_x0000_s1144" style="position:absolute" from="8394,11198" to="8394,11877" strokeweight=".72pt"/>
            <v:line id="_x0000_s1143" style="position:absolute" from="1094,11870" to="1109,11870" strokeweight=".72pt"/>
            <v:line id="_x0000_s1142" style="position:absolute" from="1109,11870" to="4220,11870" strokeweight=".72pt"/>
            <v:line id="_x0000_s1141" style="position:absolute" from="4220,11870" to="4235,11870" strokeweight=".72pt"/>
            <v:line id="_x0000_s1140" style="position:absolute" from="4235,11870" to="5257,11870" strokeweight=".72pt"/>
            <v:line id="_x0000_s1139" style="position:absolute" from="5271,11870" to="8387,11870" strokeweight=".72pt"/>
            <v:line id="_x0000_s1138" style="position:absolute" from="8401,11870" to="11517,11870" strokeweight=".72pt"/>
            <w10:wrap anchorx="page" anchory="page"/>
          </v:group>
        </w:pict>
      </w:r>
      <w:r w:rsidR="004A1FCB">
        <w:rPr>
          <w:b/>
          <w:sz w:val="40"/>
        </w:rPr>
        <w:t>Safety Data Sheet</w:t>
      </w:r>
    </w:p>
    <w:p w:rsidR="00806DE8" w:rsidRDefault="00806DE8">
      <w:pPr>
        <w:pStyle w:val="BodyText"/>
        <w:spacing w:before="1"/>
        <w:rPr>
          <w:b/>
          <w:sz w:val="39"/>
        </w:rPr>
      </w:pPr>
    </w:p>
    <w:p w:rsidR="00806DE8" w:rsidRDefault="004A1FCB">
      <w:pPr>
        <w:tabs>
          <w:tab w:val="left" w:pos="3893"/>
          <w:tab w:val="left" w:pos="9695"/>
        </w:tabs>
        <w:ind w:left="120"/>
        <w:rPr>
          <w:sz w:val="18"/>
        </w:rPr>
      </w:pPr>
      <w:r>
        <w:rPr>
          <w:b/>
          <w:sz w:val="18"/>
        </w:rPr>
        <w:t>Issue</w:t>
      </w:r>
      <w:r>
        <w:rPr>
          <w:b/>
          <w:spacing w:val="-2"/>
          <w:sz w:val="18"/>
        </w:rPr>
        <w:t xml:space="preserve"> </w:t>
      </w:r>
      <w:r>
        <w:rPr>
          <w:b/>
          <w:sz w:val="18"/>
        </w:rPr>
        <w:t>Date:</w:t>
      </w:r>
      <w:r>
        <w:rPr>
          <w:b/>
          <w:spacing w:val="46"/>
          <w:sz w:val="18"/>
        </w:rPr>
        <w:t xml:space="preserve"> </w:t>
      </w:r>
      <w:r>
        <w:rPr>
          <w:sz w:val="18"/>
        </w:rPr>
        <w:t>31-Dec-2010</w:t>
      </w:r>
      <w:r>
        <w:rPr>
          <w:sz w:val="18"/>
        </w:rPr>
        <w:tab/>
      </w:r>
      <w:r>
        <w:rPr>
          <w:b/>
          <w:sz w:val="18"/>
        </w:rPr>
        <w:t>Revision</w:t>
      </w:r>
      <w:r>
        <w:rPr>
          <w:b/>
          <w:spacing w:val="-2"/>
          <w:sz w:val="18"/>
        </w:rPr>
        <w:t xml:space="preserve"> </w:t>
      </w:r>
      <w:r>
        <w:rPr>
          <w:b/>
          <w:sz w:val="18"/>
        </w:rPr>
        <w:t>Date:</w:t>
      </w:r>
      <w:r>
        <w:rPr>
          <w:b/>
          <w:spacing w:val="46"/>
          <w:sz w:val="18"/>
        </w:rPr>
        <w:t xml:space="preserve"> </w:t>
      </w:r>
      <w:r>
        <w:rPr>
          <w:sz w:val="18"/>
        </w:rPr>
        <w:t>04-Jun-2015</w:t>
      </w:r>
      <w:r>
        <w:rPr>
          <w:sz w:val="18"/>
        </w:rPr>
        <w:tab/>
      </w:r>
      <w:proofErr w:type="gramStart"/>
      <w:r>
        <w:rPr>
          <w:b/>
          <w:sz w:val="18"/>
        </w:rPr>
        <w:t xml:space="preserve">Version  </w:t>
      </w:r>
      <w:r>
        <w:rPr>
          <w:sz w:val="18"/>
        </w:rPr>
        <w:t>1</w:t>
      </w:r>
      <w:proofErr w:type="gramEnd"/>
    </w:p>
    <w:p w:rsidR="00806DE8" w:rsidRDefault="00806DE8">
      <w:pPr>
        <w:pStyle w:val="BodyText"/>
        <w:spacing w:before="2"/>
        <w:rPr>
          <w:sz w:val="20"/>
        </w:rPr>
      </w:pPr>
    </w:p>
    <w:tbl>
      <w:tblPr>
        <w:tblW w:w="0" w:type="auto"/>
        <w:tblInd w:w="112" w:type="dxa"/>
        <w:tblBorders>
          <w:top w:val="nil"/>
          <w:left w:val="nil"/>
          <w:bottom w:val="nil"/>
          <w:right w:val="nil"/>
          <w:insideH w:val="nil"/>
          <w:insideV w:val="nil"/>
        </w:tblBorders>
        <w:tblLayout w:type="fixed"/>
        <w:tblCellMar>
          <w:left w:w="0" w:type="dxa"/>
          <w:right w:w="0" w:type="dxa"/>
        </w:tblCellMar>
        <w:tblLook w:val="01E0"/>
      </w:tblPr>
      <w:tblGrid>
        <w:gridCol w:w="2826"/>
        <w:gridCol w:w="1358"/>
        <w:gridCol w:w="3130"/>
        <w:gridCol w:w="3128"/>
      </w:tblGrid>
      <w:tr w:rsidR="00806DE8">
        <w:trPr>
          <w:trHeight w:hRule="exact" w:val="269"/>
        </w:trPr>
        <w:tc>
          <w:tcPr>
            <w:tcW w:w="2826" w:type="dxa"/>
            <w:tcBorders>
              <w:top w:val="single" w:sz="6" w:space="0" w:color="000000"/>
              <w:left w:val="single" w:sz="6" w:space="0" w:color="000000"/>
              <w:bottom w:val="single" w:sz="6" w:space="0" w:color="000000"/>
            </w:tcBorders>
            <w:shd w:val="clear" w:color="auto" w:fill="C0C0C0"/>
          </w:tcPr>
          <w:p w:rsidR="00806DE8" w:rsidRDefault="00806DE8"/>
        </w:tc>
        <w:tc>
          <w:tcPr>
            <w:tcW w:w="1358" w:type="dxa"/>
            <w:tcBorders>
              <w:top w:val="single" w:sz="6" w:space="0" w:color="000000"/>
              <w:bottom w:val="single" w:sz="6" w:space="0" w:color="000000"/>
            </w:tcBorders>
            <w:shd w:val="clear" w:color="auto" w:fill="C0C0C0"/>
          </w:tcPr>
          <w:p w:rsidR="00806DE8" w:rsidRDefault="00806DE8"/>
        </w:tc>
        <w:tc>
          <w:tcPr>
            <w:tcW w:w="3130" w:type="dxa"/>
            <w:tcBorders>
              <w:top w:val="single" w:sz="6" w:space="0" w:color="000000"/>
              <w:bottom w:val="single" w:sz="6" w:space="0" w:color="000000"/>
            </w:tcBorders>
            <w:shd w:val="clear" w:color="auto" w:fill="C0C0C0"/>
          </w:tcPr>
          <w:p w:rsidR="00806DE8" w:rsidRDefault="004A1FCB">
            <w:pPr>
              <w:pStyle w:val="TableParagraph"/>
              <w:spacing w:line="248" w:lineRule="exact"/>
              <w:ind w:left="33"/>
              <w:rPr>
                <w:b/>
              </w:rPr>
            </w:pPr>
            <w:r>
              <w:rPr>
                <w:b/>
              </w:rPr>
              <w:t>1. IDENTIFICATION</w:t>
            </w:r>
          </w:p>
        </w:tc>
        <w:tc>
          <w:tcPr>
            <w:tcW w:w="3128" w:type="dxa"/>
            <w:tcBorders>
              <w:top w:val="single" w:sz="6" w:space="0" w:color="000000"/>
              <w:bottom w:val="single" w:sz="6" w:space="0" w:color="000000"/>
              <w:right w:val="single" w:sz="6" w:space="0" w:color="000000"/>
            </w:tcBorders>
            <w:shd w:val="clear" w:color="auto" w:fill="C0C0C0"/>
          </w:tcPr>
          <w:p w:rsidR="00806DE8" w:rsidRDefault="00806DE8"/>
        </w:tc>
      </w:tr>
      <w:tr w:rsidR="00806DE8">
        <w:trPr>
          <w:trHeight w:hRule="exact" w:val="448"/>
        </w:trPr>
        <w:tc>
          <w:tcPr>
            <w:tcW w:w="2826" w:type="dxa"/>
            <w:tcBorders>
              <w:top w:val="single" w:sz="6" w:space="0" w:color="000000"/>
            </w:tcBorders>
          </w:tcPr>
          <w:p w:rsidR="00806DE8" w:rsidRDefault="00806DE8">
            <w:pPr>
              <w:pStyle w:val="TableParagraph"/>
              <w:spacing w:before="1"/>
              <w:rPr>
                <w:sz w:val="19"/>
              </w:rPr>
            </w:pPr>
          </w:p>
          <w:p w:rsidR="00806DE8" w:rsidRDefault="004A1FCB">
            <w:pPr>
              <w:pStyle w:val="TableParagraph"/>
              <w:rPr>
                <w:b/>
                <w:sz w:val="18"/>
              </w:rPr>
            </w:pPr>
            <w:r>
              <w:rPr>
                <w:b/>
                <w:sz w:val="18"/>
                <w:u w:val="single"/>
              </w:rPr>
              <w:t xml:space="preserve">Product Identifier </w:t>
            </w:r>
          </w:p>
        </w:tc>
        <w:tc>
          <w:tcPr>
            <w:tcW w:w="1358" w:type="dxa"/>
            <w:tcBorders>
              <w:top w:val="single" w:sz="6" w:space="0" w:color="000000"/>
            </w:tcBorders>
          </w:tcPr>
          <w:p w:rsidR="00806DE8" w:rsidRDefault="00806DE8"/>
        </w:tc>
        <w:tc>
          <w:tcPr>
            <w:tcW w:w="3130" w:type="dxa"/>
            <w:tcBorders>
              <w:top w:val="single" w:sz="6" w:space="0" w:color="000000"/>
            </w:tcBorders>
          </w:tcPr>
          <w:p w:rsidR="00806DE8" w:rsidRDefault="00806DE8"/>
        </w:tc>
        <w:tc>
          <w:tcPr>
            <w:tcW w:w="3128" w:type="dxa"/>
            <w:tcBorders>
              <w:top w:val="single" w:sz="6" w:space="0" w:color="000000"/>
            </w:tcBorders>
          </w:tcPr>
          <w:p w:rsidR="00806DE8" w:rsidRDefault="00806DE8"/>
        </w:tc>
      </w:tr>
      <w:tr w:rsidR="00806DE8">
        <w:trPr>
          <w:trHeight w:hRule="exact" w:val="332"/>
        </w:trPr>
        <w:tc>
          <w:tcPr>
            <w:tcW w:w="2826" w:type="dxa"/>
          </w:tcPr>
          <w:p w:rsidR="00806DE8" w:rsidRDefault="004A1FCB">
            <w:pPr>
              <w:pStyle w:val="TableParagraph"/>
              <w:spacing w:before="7"/>
              <w:rPr>
                <w:b/>
                <w:sz w:val="18"/>
              </w:rPr>
            </w:pPr>
            <w:r>
              <w:rPr>
                <w:b/>
                <w:sz w:val="18"/>
              </w:rPr>
              <w:t>Product Name</w:t>
            </w:r>
          </w:p>
        </w:tc>
        <w:tc>
          <w:tcPr>
            <w:tcW w:w="4488" w:type="dxa"/>
            <w:gridSpan w:val="2"/>
          </w:tcPr>
          <w:p w:rsidR="00806DE8" w:rsidRDefault="004A1FCB">
            <w:pPr>
              <w:pStyle w:val="TableParagraph"/>
              <w:spacing w:before="12"/>
              <w:ind w:left="306"/>
              <w:rPr>
                <w:sz w:val="18"/>
              </w:rPr>
            </w:pPr>
            <w:r>
              <w:rPr>
                <w:sz w:val="18"/>
              </w:rPr>
              <w:t>Toon-Brite, Aluminum &amp; Metal Polish and Restorer</w:t>
            </w:r>
          </w:p>
        </w:tc>
        <w:tc>
          <w:tcPr>
            <w:tcW w:w="3128" w:type="dxa"/>
          </w:tcPr>
          <w:p w:rsidR="00806DE8" w:rsidRDefault="00806DE8"/>
        </w:tc>
      </w:tr>
      <w:tr w:rsidR="00806DE8">
        <w:trPr>
          <w:trHeight w:hRule="exact" w:val="328"/>
        </w:trPr>
        <w:tc>
          <w:tcPr>
            <w:tcW w:w="2826" w:type="dxa"/>
          </w:tcPr>
          <w:p w:rsidR="00806DE8" w:rsidRDefault="004A1FCB">
            <w:pPr>
              <w:pStyle w:val="TableParagraph"/>
              <w:spacing w:before="107"/>
              <w:rPr>
                <w:b/>
                <w:sz w:val="18"/>
              </w:rPr>
            </w:pPr>
            <w:r>
              <w:rPr>
                <w:b/>
                <w:sz w:val="18"/>
                <w:u w:val="single"/>
              </w:rPr>
              <w:t xml:space="preserve">Other means of identification </w:t>
            </w:r>
          </w:p>
        </w:tc>
        <w:tc>
          <w:tcPr>
            <w:tcW w:w="1358" w:type="dxa"/>
          </w:tcPr>
          <w:p w:rsidR="00806DE8" w:rsidRDefault="00806DE8"/>
        </w:tc>
        <w:tc>
          <w:tcPr>
            <w:tcW w:w="3130" w:type="dxa"/>
          </w:tcPr>
          <w:p w:rsidR="00806DE8" w:rsidRDefault="00806DE8"/>
        </w:tc>
        <w:tc>
          <w:tcPr>
            <w:tcW w:w="3128" w:type="dxa"/>
          </w:tcPr>
          <w:p w:rsidR="00806DE8" w:rsidRDefault="00806DE8"/>
        </w:tc>
      </w:tr>
      <w:tr w:rsidR="00806DE8">
        <w:trPr>
          <w:trHeight w:hRule="exact" w:val="332"/>
        </w:trPr>
        <w:tc>
          <w:tcPr>
            <w:tcW w:w="2826" w:type="dxa"/>
          </w:tcPr>
          <w:p w:rsidR="00806DE8" w:rsidRDefault="004A1FCB">
            <w:pPr>
              <w:pStyle w:val="TableParagraph"/>
              <w:spacing w:before="7"/>
              <w:rPr>
                <w:b/>
                <w:sz w:val="18"/>
              </w:rPr>
            </w:pPr>
            <w:r>
              <w:rPr>
                <w:b/>
                <w:sz w:val="18"/>
              </w:rPr>
              <w:t>SDS #</w:t>
            </w:r>
          </w:p>
        </w:tc>
        <w:tc>
          <w:tcPr>
            <w:tcW w:w="4488" w:type="dxa"/>
            <w:gridSpan w:val="2"/>
          </w:tcPr>
          <w:p w:rsidR="00806DE8" w:rsidRDefault="004A1FCB">
            <w:pPr>
              <w:pStyle w:val="TableParagraph"/>
              <w:spacing w:before="12"/>
              <w:ind w:left="306"/>
              <w:rPr>
                <w:sz w:val="18"/>
              </w:rPr>
            </w:pPr>
            <w:r>
              <w:rPr>
                <w:sz w:val="18"/>
              </w:rPr>
              <w:t>MLM-003</w:t>
            </w:r>
          </w:p>
        </w:tc>
        <w:tc>
          <w:tcPr>
            <w:tcW w:w="3128" w:type="dxa"/>
          </w:tcPr>
          <w:p w:rsidR="00806DE8" w:rsidRDefault="00806DE8"/>
        </w:tc>
      </w:tr>
      <w:tr w:rsidR="00806DE8">
        <w:trPr>
          <w:trHeight w:hRule="exact" w:val="434"/>
        </w:trPr>
        <w:tc>
          <w:tcPr>
            <w:tcW w:w="2826" w:type="dxa"/>
          </w:tcPr>
          <w:p w:rsidR="00806DE8" w:rsidRDefault="004A1FCB">
            <w:pPr>
              <w:pStyle w:val="TableParagraph"/>
              <w:spacing w:before="107"/>
              <w:rPr>
                <w:b/>
                <w:sz w:val="18"/>
              </w:rPr>
            </w:pPr>
            <w:r>
              <w:rPr>
                <w:b/>
                <w:sz w:val="18"/>
              </w:rPr>
              <w:t>Product Code</w:t>
            </w:r>
          </w:p>
        </w:tc>
        <w:tc>
          <w:tcPr>
            <w:tcW w:w="4488" w:type="dxa"/>
            <w:gridSpan w:val="2"/>
          </w:tcPr>
          <w:p w:rsidR="00806DE8" w:rsidRDefault="004A1FCB">
            <w:pPr>
              <w:pStyle w:val="TableParagraph"/>
              <w:spacing w:before="112"/>
              <w:ind w:left="306"/>
              <w:rPr>
                <w:sz w:val="18"/>
              </w:rPr>
            </w:pPr>
            <w:r>
              <w:rPr>
                <w:sz w:val="18"/>
              </w:rPr>
              <w:t>C1000, C1000C</w:t>
            </w:r>
          </w:p>
        </w:tc>
        <w:tc>
          <w:tcPr>
            <w:tcW w:w="3128" w:type="dxa"/>
          </w:tcPr>
          <w:p w:rsidR="00806DE8" w:rsidRDefault="00806DE8"/>
        </w:tc>
      </w:tr>
      <w:tr w:rsidR="00806DE8">
        <w:trPr>
          <w:trHeight w:hRule="exact" w:val="328"/>
        </w:trPr>
        <w:tc>
          <w:tcPr>
            <w:tcW w:w="10442" w:type="dxa"/>
            <w:gridSpan w:val="4"/>
          </w:tcPr>
          <w:p w:rsidR="00806DE8" w:rsidRDefault="004A1FCB">
            <w:pPr>
              <w:pStyle w:val="TableParagraph"/>
              <w:spacing w:before="108"/>
              <w:rPr>
                <w:b/>
                <w:sz w:val="18"/>
              </w:rPr>
            </w:pPr>
            <w:r>
              <w:rPr>
                <w:b/>
                <w:sz w:val="18"/>
                <w:u w:val="single"/>
              </w:rPr>
              <w:t xml:space="preserve">Recommended use of the chemical and restrictions on use </w:t>
            </w:r>
          </w:p>
        </w:tc>
      </w:tr>
      <w:tr w:rsidR="00806DE8">
        <w:trPr>
          <w:trHeight w:hRule="exact" w:val="332"/>
        </w:trPr>
        <w:tc>
          <w:tcPr>
            <w:tcW w:w="2826" w:type="dxa"/>
          </w:tcPr>
          <w:p w:rsidR="00806DE8" w:rsidRDefault="004A1FCB">
            <w:pPr>
              <w:pStyle w:val="TableParagraph"/>
              <w:spacing w:before="6"/>
              <w:rPr>
                <w:b/>
                <w:sz w:val="18"/>
              </w:rPr>
            </w:pPr>
            <w:r>
              <w:rPr>
                <w:b/>
                <w:sz w:val="18"/>
              </w:rPr>
              <w:t>Recommended Use</w:t>
            </w:r>
          </w:p>
        </w:tc>
        <w:tc>
          <w:tcPr>
            <w:tcW w:w="4488" w:type="dxa"/>
            <w:gridSpan w:val="2"/>
          </w:tcPr>
          <w:p w:rsidR="00806DE8" w:rsidRDefault="004A1FCB">
            <w:pPr>
              <w:pStyle w:val="TableParagraph"/>
              <w:spacing w:before="11"/>
              <w:ind w:left="306"/>
              <w:rPr>
                <w:sz w:val="18"/>
              </w:rPr>
            </w:pPr>
            <w:r>
              <w:rPr>
                <w:sz w:val="18"/>
              </w:rPr>
              <w:t>Metal polish.</w:t>
            </w:r>
          </w:p>
        </w:tc>
        <w:tc>
          <w:tcPr>
            <w:tcW w:w="3128" w:type="dxa"/>
          </w:tcPr>
          <w:p w:rsidR="00806DE8" w:rsidRDefault="00806DE8"/>
        </w:tc>
      </w:tr>
      <w:tr w:rsidR="00806DE8">
        <w:trPr>
          <w:trHeight w:hRule="exact" w:val="328"/>
        </w:trPr>
        <w:tc>
          <w:tcPr>
            <w:tcW w:w="10442" w:type="dxa"/>
            <w:gridSpan w:val="4"/>
          </w:tcPr>
          <w:p w:rsidR="00806DE8" w:rsidRDefault="004A1FCB">
            <w:pPr>
              <w:pStyle w:val="TableParagraph"/>
              <w:spacing w:before="108"/>
              <w:rPr>
                <w:b/>
                <w:sz w:val="18"/>
              </w:rPr>
            </w:pPr>
            <w:r>
              <w:rPr>
                <w:b/>
                <w:sz w:val="18"/>
                <w:u w:val="single"/>
              </w:rPr>
              <w:t xml:space="preserve">Details of the supplier of the safety data sheet </w:t>
            </w:r>
          </w:p>
        </w:tc>
      </w:tr>
      <w:tr w:rsidR="00806DE8">
        <w:trPr>
          <w:trHeight w:hRule="exact" w:val="954"/>
        </w:trPr>
        <w:tc>
          <w:tcPr>
            <w:tcW w:w="2826" w:type="dxa"/>
          </w:tcPr>
          <w:p w:rsidR="00806DE8" w:rsidRDefault="004A1FCB">
            <w:pPr>
              <w:pStyle w:val="TableParagraph"/>
              <w:spacing w:before="6"/>
              <w:rPr>
                <w:b/>
                <w:sz w:val="18"/>
              </w:rPr>
            </w:pPr>
            <w:r>
              <w:rPr>
                <w:b/>
                <w:sz w:val="18"/>
              </w:rPr>
              <w:t>Manufacturer Address</w:t>
            </w:r>
          </w:p>
          <w:p w:rsidR="00806DE8" w:rsidRDefault="004A1FCB">
            <w:pPr>
              <w:pStyle w:val="TableParagraph"/>
              <w:spacing w:before="6" w:line="207" w:lineRule="exact"/>
              <w:rPr>
                <w:sz w:val="18"/>
              </w:rPr>
            </w:pPr>
            <w:r>
              <w:rPr>
                <w:sz w:val="18"/>
              </w:rPr>
              <w:t>M&amp;L Marine, Inc.</w:t>
            </w:r>
          </w:p>
          <w:p w:rsidR="00806DE8" w:rsidRDefault="004A1FCB">
            <w:pPr>
              <w:pStyle w:val="TableParagraph"/>
              <w:ind w:right="1305"/>
              <w:rPr>
                <w:sz w:val="18"/>
              </w:rPr>
            </w:pPr>
            <w:r>
              <w:rPr>
                <w:sz w:val="18"/>
              </w:rPr>
              <w:t xml:space="preserve">P.O. Box 301 </w:t>
            </w:r>
            <w:proofErr w:type="spellStart"/>
            <w:r>
              <w:rPr>
                <w:sz w:val="18"/>
              </w:rPr>
              <w:t>Hillview</w:t>
            </w:r>
            <w:proofErr w:type="spellEnd"/>
            <w:r>
              <w:rPr>
                <w:sz w:val="18"/>
              </w:rPr>
              <w:t>, KY 40129</w:t>
            </w:r>
          </w:p>
        </w:tc>
        <w:tc>
          <w:tcPr>
            <w:tcW w:w="1358" w:type="dxa"/>
          </w:tcPr>
          <w:p w:rsidR="00806DE8" w:rsidRDefault="00806DE8"/>
        </w:tc>
        <w:tc>
          <w:tcPr>
            <w:tcW w:w="3130" w:type="dxa"/>
          </w:tcPr>
          <w:p w:rsidR="00806DE8" w:rsidRDefault="00806DE8"/>
        </w:tc>
        <w:tc>
          <w:tcPr>
            <w:tcW w:w="3128" w:type="dxa"/>
          </w:tcPr>
          <w:p w:rsidR="00806DE8" w:rsidRDefault="00806DE8"/>
        </w:tc>
      </w:tr>
      <w:tr w:rsidR="00806DE8">
        <w:trPr>
          <w:trHeight w:hRule="exact" w:val="328"/>
        </w:trPr>
        <w:tc>
          <w:tcPr>
            <w:tcW w:w="2826" w:type="dxa"/>
          </w:tcPr>
          <w:p w:rsidR="00806DE8" w:rsidRDefault="004A1FCB">
            <w:pPr>
              <w:pStyle w:val="TableParagraph"/>
              <w:spacing w:before="108"/>
              <w:rPr>
                <w:b/>
                <w:sz w:val="18"/>
              </w:rPr>
            </w:pPr>
            <w:r>
              <w:rPr>
                <w:b/>
                <w:sz w:val="18"/>
                <w:u w:val="single"/>
              </w:rPr>
              <w:t xml:space="preserve">Emergency Telephone Number </w:t>
            </w:r>
          </w:p>
        </w:tc>
        <w:tc>
          <w:tcPr>
            <w:tcW w:w="1358" w:type="dxa"/>
          </w:tcPr>
          <w:p w:rsidR="00806DE8" w:rsidRDefault="00806DE8"/>
        </w:tc>
        <w:tc>
          <w:tcPr>
            <w:tcW w:w="3130" w:type="dxa"/>
          </w:tcPr>
          <w:p w:rsidR="00806DE8" w:rsidRDefault="00806DE8"/>
        </w:tc>
        <w:tc>
          <w:tcPr>
            <w:tcW w:w="3128" w:type="dxa"/>
          </w:tcPr>
          <w:p w:rsidR="00806DE8" w:rsidRDefault="00806DE8"/>
        </w:tc>
      </w:tr>
      <w:tr w:rsidR="00806DE8">
        <w:trPr>
          <w:trHeight w:hRule="exact" w:val="218"/>
        </w:trPr>
        <w:tc>
          <w:tcPr>
            <w:tcW w:w="2826" w:type="dxa"/>
          </w:tcPr>
          <w:p w:rsidR="00806DE8" w:rsidRDefault="004A1FCB">
            <w:pPr>
              <w:pStyle w:val="TableParagraph"/>
              <w:spacing w:before="6"/>
              <w:rPr>
                <w:b/>
                <w:sz w:val="18"/>
              </w:rPr>
            </w:pPr>
            <w:r>
              <w:rPr>
                <w:b/>
                <w:sz w:val="18"/>
              </w:rPr>
              <w:t>Company Phone Number</w:t>
            </w:r>
          </w:p>
        </w:tc>
        <w:tc>
          <w:tcPr>
            <w:tcW w:w="4488" w:type="dxa"/>
            <w:gridSpan w:val="2"/>
          </w:tcPr>
          <w:p w:rsidR="00806DE8" w:rsidRDefault="004A1FCB">
            <w:pPr>
              <w:pStyle w:val="TableParagraph"/>
              <w:spacing w:before="11"/>
              <w:ind w:left="306"/>
              <w:rPr>
                <w:sz w:val="18"/>
              </w:rPr>
            </w:pPr>
            <w:r>
              <w:rPr>
                <w:sz w:val="18"/>
              </w:rPr>
              <w:t>(502) 969-7098</w:t>
            </w:r>
          </w:p>
        </w:tc>
        <w:tc>
          <w:tcPr>
            <w:tcW w:w="3128" w:type="dxa"/>
          </w:tcPr>
          <w:p w:rsidR="00806DE8" w:rsidRDefault="00806DE8"/>
        </w:tc>
      </w:tr>
      <w:tr w:rsidR="00806DE8">
        <w:trPr>
          <w:trHeight w:hRule="exact" w:val="650"/>
        </w:trPr>
        <w:tc>
          <w:tcPr>
            <w:tcW w:w="2826" w:type="dxa"/>
            <w:tcBorders>
              <w:bottom w:val="single" w:sz="6" w:space="0" w:color="000000"/>
            </w:tcBorders>
          </w:tcPr>
          <w:p w:rsidR="00806DE8" w:rsidRDefault="004A1FCB">
            <w:pPr>
              <w:pStyle w:val="TableParagraph"/>
              <w:spacing w:line="201" w:lineRule="exact"/>
              <w:rPr>
                <w:b/>
                <w:sz w:val="18"/>
              </w:rPr>
            </w:pPr>
            <w:r>
              <w:rPr>
                <w:b/>
                <w:sz w:val="18"/>
              </w:rPr>
              <w:t>Emergency Telephone (24 hr)</w:t>
            </w:r>
          </w:p>
        </w:tc>
        <w:tc>
          <w:tcPr>
            <w:tcW w:w="4488" w:type="dxa"/>
            <w:gridSpan w:val="2"/>
            <w:tcBorders>
              <w:bottom w:val="single" w:sz="6" w:space="0" w:color="000000"/>
            </w:tcBorders>
          </w:tcPr>
          <w:p w:rsidR="00806DE8" w:rsidRDefault="004A1FCB">
            <w:pPr>
              <w:pStyle w:val="TableParagraph"/>
              <w:spacing w:line="206" w:lineRule="exact"/>
              <w:ind w:left="306"/>
              <w:rPr>
                <w:sz w:val="18"/>
              </w:rPr>
            </w:pPr>
            <w:r>
              <w:rPr>
                <w:sz w:val="18"/>
              </w:rPr>
              <w:t>INFOTRAC 1-352-323-3500 (International)</w:t>
            </w:r>
          </w:p>
          <w:p w:rsidR="00806DE8" w:rsidRDefault="004A1FCB">
            <w:pPr>
              <w:pStyle w:val="TableParagraph"/>
              <w:spacing w:before="2"/>
              <w:ind w:left="306"/>
              <w:rPr>
                <w:sz w:val="18"/>
              </w:rPr>
            </w:pPr>
            <w:r>
              <w:rPr>
                <w:sz w:val="18"/>
              </w:rPr>
              <w:t>1-800-535-5053 (North America)</w:t>
            </w:r>
          </w:p>
        </w:tc>
        <w:tc>
          <w:tcPr>
            <w:tcW w:w="3128" w:type="dxa"/>
            <w:tcBorders>
              <w:bottom w:val="single" w:sz="6" w:space="0" w:color="000000"/>
            </w:tcBorders>
          </w:tcPr>
          <w:p w:rsidR="00806DE8" w:rsidRDefault="00806DE8"/>
        </w:tc>
      </w:tr>
      <w:tr w:rsidR="00806DE8">
        <w:trPr>
          <w:trHeight w:hRule="exact" w:val="268"/>
        </w:trPr>
        <w:tc>
          <w:tcPr>
            <w:tcW w:w="10442" w:type="dxa"/>
            <w:gridSpan w:val="4"/>
            <w:tcBorders>
              <w:top w:val="single" w:sz="6" w:space="0" w:color="000000"/>
              <w:left w:val="single" w:sz="6" w:space="0" w:color="000000"/>
              <w:bottom w:val="single" w:sz="6" w:space="0" w:color="000000"/>
              <w:right w:val="single" w:sz="6" w:space="0" w:color="000000"/>
            </w:tcBorders>
            <w:shd w:val="clear" w:color="auto" w:fill="C0C0C0"/>
          </w:tcPr>
          <w:p w:rsidR="00806DE8" w:rsidRDefault="004A1FCB">
            <w:pPr>
              <w:pStyle w:val="TableParagraph"/>
              <w:spacing w:line="249" w:lineRule="exact"/>
              <w:ind w:left="3641"/>
              <w:rPr>
                <w:b/>
              </w:rPr>
            </w:pPr>
            <w:r>
              <w:rPr>
                <w:b/>
              </w:rPr>
              <w:t>2. HAZARDS IDENTIFICATION</w:t>
            </w:r>
          </w:p>
        </w:tc>
      </w:tr>
      <w:tr w:rsidR="00806DE8">
        <w:trPr>
          <w:trHeight w:hRule="exact" w:val="552"/>
        </w:trPr>
        <w:tc>
          <w:tcPr>
            <w:tcW w:w="4184" w:type="dxa"/>
            <w:gridSpan w:val="2"/>
            <w:tcBorders>
              <w:top w:val="single" w:sz="6" w:space="0" w:color="000000"/>
            </w:tcBorders>
          </w:tcPr>
          <w:p w:rsidR="00806DE8" w:rsidRDefault="00806DE8">
            <w:pPr>
              <w:pStyle w:val="TableParagraph"/>
              <w:spacing w:before="3"/>
              <w:rPr>
                <w:sz w:val="19"/>
              </w:rPr>
            </w:pPr>
          </w:p>
          <w:p w:rsidR="00806DE8" w:rsidRDefault="004A1FCB">
            <w:pPr>
              <w:pStyle w:val="TableParagraph"/>
              <w:spacing w:before="1"/>
              <w:rPr>
                <w:sz w:val="18"/>
              </w:rPr>
            </w:pPr>
            <w:r>
              <w:rPr>
                <w:b/>
                <w:sz w:val="18"/>
              </w:rPr>
              <w:t xml:space="preserve">Appearance  </w:t>
            </w:r>
            <w:r>
              <w:rPr>
                <w:sz w:val="18"/>
              </w:rPr>
              <w:t>Viscous off-white soft paste</w:t>
            </w:r>
          </w:p>
        </w:tc>
        <w:tc>
          <w:tcPr>
            <w:tcW w:w="3130" w:type="dxa"/>
            <w:tcBorders>
              <w:top w:val="single" w:sz="6" w:space="0" w:color="000000"/>
            </w:tcBorders>
          </w:tcPr>
          <w:p w:rsidR="00806DE8" w:rsidRDefault="00806DE8">
            <w:pPr>
              <w:pStyle w:val="TableParagraph"/>
              <w:spacing w:before="3"/>
              <w:rPr>
                <w:sz w:val="19"/>
              </w:rPr>
            </w:pPr>
          </w:p>
          <w:p w:rsidR="00806DE8" w:rsidRDefault="004A1FCB">
            <w:pPr>
              <w:pStyle w:val="TableParagraph"/>
              <w:spacing w:before="1"/>
              <w:ind w:left="88"/>
              <w:rPr>
                <w:sz w:val="18"/>
              </w:rPr>
            </w:pPr>
            <w:r>
              <w:rPr>
                <w:b/>
                <w:sz w:val="18"/>
              </w:rPr>
              <w:t xml:space="preserve">Physical State </w:t>
            </w:r>
            <w:r>
              <w:rPr>
                <w:sz w:val="18"/>
              </w:rPr>
              <w:t>Paste</w:t>
            </w:r>
          </w:p>
        </w:tc>
        <w:tc>
          <w:tcPr>
            <w:tcW w:w="3128" w:type="dxa"/>
            <w:tcBorders>
              <w:top w:val="single" w:sz="6" w:space="0" w:color="000000"/>
            </w:tcBorders>
          </w:tcPr>
          <w:p w:rsidR="00806DE8" w:rsidRDefault="00806DE8">
            <w:pPr>
              <w:pStyle w:val="TableParagraph"/>
              <w:spacing w:before="3"/>
              <w:rPr>
                <w:sz w:val="19"/>
              </w:rPr>
            </w:pPr>
          </w:p>
          <w:p w:rsidR="00806DE8" w:rsidRDefault="004A1FCB">
            <w:pPr>
              <w:pStyle w:val="TableParagraph"/>
              <w:spacing w:before="1"/>
              <w:ind w:left="1349"/>
              <w:rPr>
                <w:sz w:val="18"/>
              </w:rPr>
            </w:pPr>
            <w:r>
              <w:rPr>
                <w:b/>
                <w:sz w:val="18"/>
              </w:rPr>
              <w:t xml:space="preserve">Odor  </w:t>
            </w:r>
            <w:r>
              <w:rPr>
                <w:sz w:val="18"/>
              </w:rPr>
              <w:t>Slight ammonia</w:t>
            </w:r>
          </w:p>
        </w:tc>
      </w:tr>
      <w:tr w:rsidR="00806DE8">
        <w:trPr>
          <w:trHeight w:hRule="exact" w:val="445"/>
        </w:trPr>
        <w:tc>
          <w:tcPr>
            <w:tcW w:w="2826" w:type="dxa"/>
          </w:tcPr>
          <w:p w:rsidR="00806DE8" w:rsidRDefault="004A1FCB">
            <w:pPr>
              <w:pStyle w:val="TableParagraph"/>
              <w:spacing w:before="109"/>
              <w:rPr>
                <w:b/>
                <w:sz w:val="18"/>
              </w:rPr>
            </w:pPr>
            <w:r>
              <w:rPr>
                <w:b/>
                <w:sz w:val="18"/>
                <w:u w:val="single"/>
              </w:rPr>
              <w:t xml:space="preserve">Classification </w:t>
            </w:r>
          </w:p>
        </w:tc>
        <w:tc>
          <w:tcPr>
            <w:tcW w:w="1358" w:type="dxa"/>
          </w:tcPr>
          <w:p w:rsidR="00806DE8" w:rsidRDefault="00806DE8"/>
        </w:tc>
        <w:tc>
          <w:tcPr>
            <w:tcW w:w="3130" w:type="dxa"/>
          </w:tcPr>
          <w:p w:rsidR="00806DE8" w:rsidRDefault="00806DE8"/>
        </w:tc>
        <w:tc>
          <w:tcPr>
            <w:tcW w:w="3128" w:type="dxa"/>
          </w:tcPr>
          <w:p w:rsidR="00806DE8" w:rsidRDefault="00806DE8"/>
        </w:tc>
      </w:tr>
      <w:tr w:rsidR="00806DE8">
        <w:trPr>
          <w:trHeight w:hRule="exact" w:val="858"/>
        </w:trPr>
        <w:tc>
          <w:tcPr>
            <w:tcW w:w="10442" w:type="dxa"/>
            <w:gridSpan w:val="4"/>
          </w:tcPr>
          <w:p w:rsidR="00806DE8" w:rsidRDefault="004A1FCB">
            <w:pPr>
              <w:pStyle w:val="TableParagraph"/>
              <w:spacing w:before="122"/>
              <w:ind w:right="246"/>
              <w:rPr>
                <w:sz w:val="18"/>
              </w:rPr>
            </w:pPr>
            <w:r>
              <w:rPr>
                <w:sz w:val="18"/>
              </w:rPr>
              <w:t>This chemical does not meet the hazardous criteria set forth by the 2012 OSHA Hazard Communication Standard (29 CFR 1910.1200). However, this Safety Data Sheet (SDS) contains valuable information critical to the safe handling and proper use of this product</w:t>
            </w:r>
            <w:r>
              <w:rPr>
                <w:sz w:val="18"/>
              </w:rPr>
              <w:t>. This SDS should be retained and available for employees and other users of this product.</w:t>
            </w:r>
          </w:p>
        </w:tc>
      </w:tr>
      <w:tr w:rsidR="00806DE8">
        <w:trPr>
          <w:trHeight w:hRule="exact" w:val="761"/>
        </w:trPr>
        <w:tc>
          <w:tcPr>
            <w:tcW w:w="10442" w:type="dxa"/>
            <w:gridSpan w:val="4"/>
          </w:tcPr>
          <w:p w:rsidR="00806DE8" w:rsidRDefault="004A1FCB">
            <w:pPr>
              <w:pStyle w:val="TableParagraph"/>
              <w:spacing w:before="107"/>
              <w:rPr>
                <w:b/>
                <w:sz w:val="18"/>
              </w:rPr>
            </w:pPr>
            <w:r>
              <w:rPr>
                <w:b/>
                <w:sz w:val="18"/>
                <w:u w:val="single"/>
              </w:rPr>
              <w:t>Other Hazards</w:t>
            </w:r>
          </w:p>
          <w:p w:rsidR="00806DE8" w:rsidRDefault="004A1FCB">
            <w:pPr>
              <w:pStyle w:val="TableParagraph"/>
              <w:spacing w:before="4"/>
              <w:rPr>
                <w:sz w:val="18"/>
              </w:rPr>
            </w:pPr>
            <w:r>
              <w:rPr>
                <w:sz w:val="18"/>
              </w:rPr>
              <w:t>Harmful to aquatic life with long lasting effects</w:t>
            </w:r>
          </w:p>
        </w:tc>
      </w:tr>
      <w:tr w:rsidR="00806DE8">
        <w:trPr>
          <w:trHeight w:hRule="exact" w:val="2285"/>
        </w:trPr>
        <w:tc>
          <w:tcPr>
            <w:tcW w:w="10442" w:type="dxa"/>
            <w:gridSpan w:val="4"/>
            <w:tcBorders>
              <w:left w:val="single" w:sz="6" w:space="0" w:color="000000"/>
              <w:bottom w:val="single" w:sz="6" w:space="0" w:color="000000"/>
              <w:right w:val="single" w:sz="6" w:space="0" w:color="000000"/>
            </w:tcBorders>
          </w:tcPr>
          <w:p w:rsidR="00806DE8" w:rsidRDefault="004A1FCB">
            <w:pPr>
              <w:pStyle w:val="TableParagraph"/>
              <w:spacing w:before="2"/>
              <w:ind w:left="2522"/>
              <w:rPr>
                <w:b/>
              </w:rPr>
            </w:pPr>
            <w:r>
              <w:rPr>
                <w:b/>
              </w:rPr>
              <w:t>3. COMPOSITION/INFORMATION ON INGREDIENTS</w:t>
            </w:r>
          </w:p>
          <w:p w:rsidR="00806DE8" w:rsidRDefault="00806DE8">
            <w:pPr>
              <w:pStyle w:val="TableParagraph"/>
              <w:rPr>
                <w:sz w:val="24"/>
              </w:rPr>
            </w:pPr>
          </w:p>
          <w:p w:rsidR="00806DE8" w:rsidRDefault="004A1FCB">
            <w:pPr>
              <w:pStyle w:val="TableParagraph"/>
              <w:tabs>
                <w:tab w:val="left" w:pos="4250"/>
                <w:tab w:val="left" w:pos="7306"/>
              </w:tabs>
              <w:spacing w:before="206"/>
              <w:ind w:left="261"/>
              <w:jc w:val="center"/>
              <w:rPr>
                <w:b/>
                <w:sz w:val="18"/>
              </w:rPr>
            </w:pPr>
            <w:r>
              <w:rPr>
                <w:b/>
                <w:sz w:val="18"/>
              </w:rPr>
              <w:t>Chemical</w:t>
            </w:r>
            <w:r>
              <w:rPr>
                <w:b/>
                <w:spacing w:val="-1"/>
                <w:sz w:val="18"/>
              </w:rPr>
              <w:t xml:space="preserve"> </w:t>
            </w:r>
            <w:r>
              <w:rPr>
                <w:b/>
                <w:sz w:val="18"/>
              </w:rPr>
              <w:t>Name</w:t>
            </w:r>
            <w:r>
              <w:rPr>
                <w:b/>
                <w:sz w:val="18"/>
              </w:rPr>
              <w:tab/>
              <w:t>CAS</w:t>
            </w:r>
            <w:r>
              <w:rPr>
                <w:b/>
                <w:spacing w:val="-2"/>
                <w:sz w:val="18"/>
              </w:rPr>
              <w:t xml:space="preserve"> </w:t>
            </w:r>
            <w:r>
              <w:rPr>
                <w:b/>
                <w:sz w:val="18"/>
              </w:rPr>
              <w:t>No</w:t>
            </w:r>
            <w:r>
              <w:rPr>
                <w:b/>
                <w:sz w:val="18"/>
              </w:rPr>
              <w:tab/>
              <w:t>Weight-%</w:t>
            </w:r>
          </w:p>
          <w:p w:rsidR="00806DE8" w:rsidRDefault="004A1FCB">
            <w:pPr>
              <w:pStyle w:val="TableParagraph"/>
              <w:tabs>
                <w:tab w:val="left" w:pos="5319"/>
                <w:tab w:val="right" w:pos="9045"/>
              </w:tabs>
              <w:spacing w:before="20"/>
              <w:ind w:left="1829"/>
              <w:rPr>
                <w:sz w:val="18"/>
              </w:rPr>
            </w:pPr>
            <w:r>
              <w:rPr>
                <w:sz w:val="18"/>
              </w:rPr>
              <w:t>Kaolin</w:t>
            </w:r>
            <w:r>
              <w:rPr>
                <w:sz w:val="18"/>
              </w:rPr>
              <w:tab/>
              <w:t>1332-58-7</w:t>
            </w:r>
            <w:r>
              <w:rPr>
                <w:sz w:val="18"/>
              </w:rPr>
              <w:tab/>
              <w:t>5-10</w:t>
            </w:r>
          </w:p>
          <w:p w:rsidR="00806DE8" w:rsidRDefault="004A1FCB">
            <w:pPr>
              <w:pStyle w:val="TableParagraph"/>
              <w:tabs>
                <w:tab w:val="left" w:pos="5319"/>
                <w:tab w:val="left" w:pos="8761"/>
              </w:tabs>
              <w:spacing w:before="13"/>
              <w:ind w:left="1207"/>
              <w:rPr>
                <w:sz w:val="18"/>
              </w:rPr>
            </w:pPr>
            <w:r>
              <w:rPr>
                <w:sz w:val="18"/>
              </w:rPr>
              <w:t>Ammonium</w:t>
            </w:r>
            <w:r>
              <w:rPr>
                <w:spacing w:val="-2"/>
                <w:sz w:val="18"/>
              </w:rPr>
              <w:t xml:space="preserve"> </w:t>
            </w:r>
            <w:r>
              <w:rPr>
                <w:sz w:val="18"/>
              </w:rPr>
              <w:t>hydroxide</w:t>
            </w:r>
            <w:r>
              <w:rPr>
                <w:sz w:val="18"/>
              </w:rPr>
              <w:tab/>
              <w:t>1336-21-6</w:t>
            </w:r>
            <w:r>
              <w:rPr>
                <w:sz w:val="18"/>
              </w:rPr>
              <w:tab/>
              <w:t>&lt;1</w:t>
            </w:r>
          </w:p>
          <w:p w:rsidR="00806DE8" w:rsidRDefault="00806DE8">
            <w:pPr>
              <w:pStyle w:val="TableParagraph"/>
              <w:rPr>
                <w:sz w:val="21"/>
              </w:rPr>
            </w:pPr>
          </w:p>
          <w:p w:rsidR="00806DE8" w:rsidRDefault="004A1FCB">
            <w:pPr>
              <w:pStyle w:val="TableParagraph"/>
              <w:ind w:left="-8"/>
              <w:rPr>
                <w:sz w:val="18"/>
              </w:rPr>
            </w:pPr>
            <w:r>
              <w:rPr>
                <w:sz w:val="18"/>
              </w:rPr>
              <w:t>**If Chemical Name/CAS No is "proprietary" and/or Weight-% is listed as a range, the specific chemical identity and/or percentage of composition has been withheld as a trade secret.**</w:t>
            </w:r>
          </w:p>
        </w:tc>
      </w:tr>
      <w:tr w:rsidR="00806DE8">
        <w:trPr>
          <w:trHeight w:hRule="exact" w:val="266"/>
        </w:trPr>
        <w:tc>
          <w:tcPr>
            <w:tcW w:w="2826" w:type="dxa"/>
            <w:tcBorders>
              <w:top w:val="single" w:sz="6" w:space="0" w:color="000000"/>
              <w:left w:val="single" w:sz="6" w:space="0" w:color="000000"/>
              <w:bottom w:val="single" w:sz="6" w:space="0" w:color="000000"/>
            </w:tcBorders>
            <w:shd w:val="clear" w:color="auto" w:fill="C0C0C0"/>
          </w:tcPr>
          <w:p w:rsidR="00806DE8" w:rsidRDefault="00806DE8"/>
        </w:tc>
        <w:tc>
          <w:tcPr>
            <w:tcW w:w="1358" w:type="dxa"/>
            <w:tcBorders>
              <w:top w:val="single" w:sz="6" w:space="0" w:color="000000"/>
              <w:bottom w:val="single" w:sz="6" w:space="0" w:color="000000"/>
            </w:tcBorders>
            <w:shd w:val="clear" w:color="auto" w:fill="C0C0C0"/>
          </w:tcPr>
          <w:p w:rsidR="00806DE8" w:rsidRDefault="004A1FCB">
            <w:pPr>
              <w:pStyle w:val="TableParagraph"/>
              <w:spacing w:line="248" w:lineRule="exact"/>
              <w:ind w:right="97"/>
              <w:jc w:val="right"/>
              <w:rPr>
                <w:b/>
              </w:rPr>
            </w:pPr>
            <w:r>
              <w:rPr>
                <w:b/>
              </w:rPr>
              <w:t>4.</w:t>
            </w:r>
          </w:p>
        </w:tc>
        <w:tc>
          <w:tcPr>
            <w:tcW w:w="3130" w:type="dxa"/>
            <w:tcBorders>
              <w:top w:val="single" w:sz="6" w:space="0" w:color="000000"/>
              <w:bottom w:val="single" w:sz="6" w:space="0" w:color="000000"/>
            </w:tcBorders>
            <w:shd w:val="clear" w:color="auto" w:fill="C0C0C0"/>
          </w:tcPr>
          <w:p w:rsidR="00806DE8" w:rsidRDefault="004A1FCB">
            <w:pPr>
              <w:pStyle w:val="TableParagraph"/>
              <w:spacing w:line="248" w:lineRule="exact"/>
              <w:ind w:left="-37"/>
              <w:rPr>
                <w:b/>
              </w:rPr>
            </w:pPr>
            <w:r>
              <w:rPr>
                <w:b/>
              </w:rPr>
              <w:t>FIRST-AID MEASURES</w:t>
            </w:r>
          </w:p>
        </w:tc>
        <w:tc>
          <w:tcPr>
            <w:tcW w:w="3128" w:type="dxa"/>
            <w:tcBorders>
              <w:top w:val="single" w:sz="6" w:space="0" w:color="000000"/>
              <w:bottom w:val="single" w:sz="6" w:space="0" w:color="000000"/>
              <w:right w:val="single" w:sz="6" w:space="0" w:color="000000"/>
            </w:tcBorders>
            <w:shd w:val="clear" w:color="auto" w:fill="C0C0C0"/>
          </w:tcPr>
          <w:p w:rsidR="00806DE8" w:rsidRDefault="00806DE8"/>
        </w:tc>
      </w:tr>
      <w:tr w:rsidR="00806DE8">
        <w:trPr>
          <w:trHeight w:hRule="exact" w:val="554"/>
        </w:trPr>
        <w:tc>
          <w:tcPr>
            <w:tcW w:w="2826" w:type="dxa"/>
            <w:tcBorders>
              <w:top w:val="single" w:sz="6" w:space="0" w:color="000000"/>
            </w:tcBorders>
          </w:tcPr>
          <w:p w:rsidR="00806DE8" w:rsidRDefault="00806DE8">
            <w:pPr>
              <w:pStyle w:val="TableParagraph"/>
              <w:spacing w:before="4"/>
              <w:rPr>
                <w:sz w:val="19"/>
              </w:rPr>
            </w:pPr>
          </w:p>
          <w:p w:rsidR="00806DE8" w:rsidRDefault="004A1FCB">
            <w:pPr>
              <w:pStyle w:val="TableParagraph"/>
              <w:rPr>
                <w:b/>
                <w:sz w:val="18"/>
              </w:rPr>
            </w:pPr>
            <w:r>
              <w:rPr>
                <w:b/>
                <w:sz w:val="18"/>
                <w:u w:val="single"/>
              </w:rPr>
              <w:t>First Aid Measures</w:t>
            </w:r>
          </w:p>
        </w:tc>
        <w:tc>
          <w:tcPr>
            <w:tcW w:w="1358" w:type="dxa"/>
            <w:tcBorders>
              <w:top w:val="single" w:sz="6" w:space="0" w:color="000000"/>
            </w:tcBorders>
          </w:tcPr>
          <w:p w:rsidR="00806DE8" w:rsidRDefault="00806DE8"/>
        </w:tc>
        <w:tc>
          <w:tcPr>
            <w:tcW w:w="3130" w:type="dxa"/>
            <w:tcBorders>
              <w:top w:val="single" w:sz="6" w:space="0" w:color="000000"/>
            </w:tcBorders>
          </w:tcPr>
          <w:p w:rsidR="00806DE8" w:rsidRDefault="00806DE8"/>
        </w:tc>
        <w:tc>
          <w:tcPr>
            <w:tcW w:w="3128" w:type="dxa"/>
            <w:tcBorders>
              <w:top w:val="single" w:sz="6" w:space="0" w:color="000000"/>
            </w:tcBorders>
          </w:tcPr>
          <w:p w:rsidR="00806DE8" w:rsidRDefault="00806DE8"/>
        </w:tc>
      </w:tr>
      <w:tr w:rsidR="00806DE8">
        <w:trPr>
          <w:trHeight w:hRule="exact" w:val="323"/>
        </w:trPr>
        <w:tc>
          <w:tcPr>
            <w:tcW w:w="2826" w:type="dxa"/>
          </w:tcPr>
          <w:p w:rsidR="00806DE8" w:rsidRDefault="004A1FCB">
            <w:pPr>
              <w:pStyle w:val="TableParagraph"/>
              <w:spacing w:before="110"/>
              <w:ind w:left="312"/>
              <w:rPr>
                <w:b/>
                <w:sz w:val="18"/>
              </w:rPr>
            </w:pPr>
            <w:r>
              <w:rPr>
                <w:b/>
                <w:sz w:val="18"/>
              </w:rPr>
              <w:t>General Advice</w:t>
            </w:r>
          </w:p>
        </w:tc>
        <w:tc>
          <w:tcPr>
            <w:tcW w:w="4488" w:type="dxa"/>
            <w:gridSpan w:val="2"/>
          </w:tcPr>
          <w:p w:rsidR="00806DE8" w:rsidRDefault="004A1FCB">
            <w:pPr>
              <w:pStyle w:val="TableParagraph"/>
              <w:spacing w:before="115"/>
              <w:ind w:left="306" w:right="-10"/>
              <w:rPr>
                <w:sz w:val="18"/>
              </w:rPr>
            </w:pPr>
            <w:r>
              <w:rPr>
                <w:sz w:val="18"/>
              </w:rPr>
              <w:t>Provide this SDS to medical personnel for</w:t>
            </w:r>
            <w:r>
              <w:rPr>
                <w:spacing w:val="-19"/>
                <w:sz w:val="18"/>
              </w:rPr>
              <w:t xml:space="preserve"> </w:t>
            </w:r>
            <w:r>
              <w:rPr>
                <w:sz w:val="18"/>
              </w:rPr>
              <w:t>treatment.</w:t>
            </w:r>
          </w:p>
        </w:tc>
        <w:tc>
          <w:tcPr>
            <w:tcW w:w="3128" w:type="dxa"/>
          </w:tcPr>
          <w:p w:rsidR="00806DE8" w:rsidRDefault="00806DE8"/>
        </w:tc>
      </w:tr>
    </w:tbl>
    <w:p w:rsidR="00806DE8" w:rsidRDefault="00806DE8">
      <w:pPr>
        <w:sectPr w:rsidR="00806DE8">
          <w:footerReference w:type="default" r:id="rId6"/>
          <w:type w:val="continuous"/>
          <w:pgSz w:w="12240" w:h="15840"/>
          <w:pgMar w:top="880" w:right="600" w:bottom="1340" w:left="960" w:header="720" w:footer="1158" w:gutter="0"/>
          <w:pgNumType w:start="1"/>
          <w:cols w:space="720"/>
        </w:sectPr>
      </w:pPr>
    </w:p>
    <w:p w:rsidR="00806DE8" w:rsidRDefault="00806DE8">
      <w:pPr>
        <w:pStyle w:val="BodyText"/>
        <w:spacing w:before="5"/>
        <w:rPr>
          <w:rFonts w:ascii="Times New Roman"/>
        </w:rPr>
      </w:pPr>
    </w:p>
    <w:tbl>
      <w:tblPr>
        <w:tblW w:w="0" w:type="auto"/>
        <w:tblInd w:w="112" w:type="dxa"/>
        <w:tblBorders>
          <w:top w:val="nil"/>
          <w:left w:val="nil"/>
          <w:bottom w:val="nil"/>
          <w:right w:val="nil"/>
          <w:insideH w:val="nil"/>
          <w:insideV w:val="nil"/>
        </w:tblBorders>
        <w:tblLayout w:type="fixed"/>
        <w:tblCellMar>
          <w:left w:w="0" w:type="dxa"/>
          <w:right w:w="0" w:type="dxa"/>
        </w:tblCellMar>
        <w:tblLook w:val="01E0"/>
      </w:tblPr>
      <w:tblGrid>
        <w:gridCol w:w="3082"/>
        <w:gridCol w:w="7360"/>
      </w:tblGrid>
      <w:tr w:rsidR="00806DE8">
        <w:trPr>
          <w:trHeight w:hRule="exact" w:val="539"/>
        </w:trPr>
        <w:tc>
          <w:tcPr>
            <w:tcW w:w="3082" w:type="dxa"/>
            <w:tcBorders>
              <w:top w:val="single" w:sz="5" w:space="0" w:color="000000"/>
            </w:tcBorders>
          </w:tcPr>
          <w:p w:rsidR="00806DE8" w:rsidRDefault="004A1FCB">
            <w:pPr>
              <w:pStyle w:val="TableParagraph"/>
              <w:ind w:left="312"/>
              <w:rPr>
                <w:b/>
                <w:sz w:val="18"/>
              </w:rPr>
            </w:pPr>
            <w:r>
              <w:rPr>
                <w:b/>
                <w:sz w:val="18"/>
              </w:rPr>
              <w:t>Eye Contact</w:t>
            </w:r>
          </w:p>
        </w:tc>
        <w:tc>
          <w:tcPr>
            <w:tcW w:w="7360" w:type="dxa"/>
            <w:tcBorders>
              <w:top w:val="single" w:sz="5" w:space="0" w:color="000000"/>
            </w:tcBorders>
          </w:tcPr>
          <w:p w:rsidR="00806DE8" w:rsidRDefault="004A1FCB">
            <w:pPr>
              <w:pStyle w:val="TableParagraph"/>
              <w:spacing w:before="5"/>
              <w:ind w:left="50" w:right="5"/>
              <w:rPr>
                <w:sz w:val="18"/>
              </w:rPr>
            </w:pPr>
            <w:r>
              <w:rPr>
                <w:sz w:val="18"/>
              </w:rPr>
              <w:t>Rinse thoroughly with plenty of water for at least 15 minutes, lifting lower and upper eyelids. Consult a physician.</w:t>
            </w:r>
          </w:p>
        </w:tc>
      </w:tr>
      <w:tr w:rsidR="00806DE8">
        <w:trPr>
          <w:trHeight w:hRule="exact" w:val="444"/>
        </w:trPr>
        <w:tc>
          <w:tcPr>
            <w:tcW w:w="3082" w:type="dxa"/>
          </w:tcPr>
          <w:p w:rsidR="00806DE8" w:rsidRDefault="004A1FCB">
            <w:pPr>
              <w:pStyle w:val="TableParagraph"/>
              <w:spacing w:before="108"/>
              <w:ind w:left="312"/>
              <w:rPr>
                <w:b/>
                <w:sz w:val="18"/>
              </w:rPr>
            </w:pPr>
            <w:r>
              <w:rPr>
                <w:b/>
                <w:sz w:val="18"/>
              </w:rPr>
              <w:t>Skin Contact</w:t>
            </w:r>
          </w:p>
        </w:tc>
        <w:tc>
          <w:tcPr>
            <w:tcW w:w="7360" w:type="dxa"/>
          </w:tcPr>
          <w:p w:rsidR="00806DE8" w:rsidRDefault="004A1FCB">
            <w:pPr>
              <w:pStyle w:val="TableParagraph"/>
              <w:spacing w:before="113"/>
              <w:ind w:left="50"/>
              <w:rPr>
                <w:sz w:val="18"/>
              </w:rPr>
            </w:pPr>
            <w:r>
              <w:rPr>
                <w:sz w:val="18"/>
              </w:rPr>
              <w:t>Wash off immediately with plenty of water for at least 15 minutes.</w:t>
            </w:r>
          </w:p>
        </w:tc>
      </w:tr>
      <w:tr w:rsidR="00806DE8">
        <w:trPr>
          <w:trHeight w:hRule="exact" w:val="454"/>
        </w:trPr>
        <w:tc>
          <w:tcPr>
            <w:tcW w:w="3082" w:type="dxa"/>
          </w:tcPr>
          <w:p w:rsidR="00806DE8" w:rsidRDefault="004A1FCB">
            <w:pPr>
              <w:pStyle w:val="TableParagraph"/>
              <w:spacing w:before="118"/>
              <w:ind w:left="312"/>
              <w:rPr>
                <w:b/>
                <w:sz w:val="18"/>
              </w:rPr>
            </w:pPr>
            <w:r>
              <w:rPr>
                <w:b/>
                <w:sz w:val="18"/>
              </w:rPr>
              <w:t>Inhalation</w:t>
            </w:r>
          </w:p>
        </w:tc>
        <w:tc>
          <w:tcPr>
            <w:tcW w:w="7360" w:type="dxa"/>
          </w:tcPr>
          <w:p w:rsidR="00806DE8" w:rsidRDefault="004A1FCB">
            <w:pPr>
              <w:pStyle w:val="TableParagraph"/>
              <w:spacing w:before="122"/>
              <w:ind w:left="50"/>
              <w:rPr>
                <w:sz w:val="18"/>
              </w:rPr>
            </w:pPr>
            <w:r>
              <w:rPr>
                <w:sz w:val="18"/>
              </w:rPr>
              <w:t>Remove to fresh air.</w:t>
            </w:r>
          </w:p>
        </w:tc>
      </w:tr>
      <w:tr w:rsidR="00806DE8">
        <w:trPr>
          <w:trHeight w:hRule="exact" w:val="452"/>
        </w:trPr>
        <w:tc>
          <w:tcPr>
            <w:tcW w:w="3082" w:type="dxa"/>
          </w:tcPr>
          <w:p w:rsidR="00806DE8" w:rsidRDefault="004A1FCB">
            <w:pPr>
              <w:pStyle w:val="TableParagraph"/>
              <w:spacing w:before="118"/>
              <w:ind w:left="312"/>
              <w:rPr>
                <w:b/>
                <w:sz w:val="18"/>
              </w:rPr>
            </w:pPr>
            <w:r>
              <w:rPr>
                <w:b/>
                <w:sz w:val="18"/>
              </w:rPr>
              <w:t>Ingestion</w:t>
            </w:r>
          </w:p>
        </w:tc>
        <w:tc>
          <w:tcPr>
            <w:tcW w:w="7360" w:type="dxa"/>
          </w:tcPr>
          <w:p w:rsidR="00806DE8" w:rsidRDefault="004A1FCB">
            <w:pPr>
              <w:pStyle w:val="TableParagraph"/>
              <w:spacing w:before="122"/>
              <w:ind w:left="50"/>
              <w:rPr>
                <w:sz w:val="18"/>
              </w:rPr>
            </w:pPr>
            <w:r>
              <w:rPr>
                <w:sz w:val="18"/>
              </w:rPr>
              <w:t>Clean mouth with water and drink afterwards plenty of water.</w:t>
            </w:r>
          </w:p>
        </w:tc>
      </w:tr>
      <w:tr w:rsidR="00806DE8">
        <w:trPr>
          <w:trHeight w:hRule="exact" w:val="440"/>
        </w:trPr>
        <w:tc>
          <w:tcPr>
            <w:tcW w:w="10442" w:type="dxa"/>
            <w:gridSpan w:val="2"/>
          </w:tcPr>
          <w:p w:rsidR="00806DE8" w:rsidRDefault="004A1FCB">
            <w:pPr>
              <w:pStyle w:val="TableParagraph"/>
              <w:spacing w:before="116"/>
              <w:rPr>
                <w:b/>
                <w:sz w:val="18"/>
              </w:rPr>
            </w:pPr>
            <w:r>
              <w:rPr>
                <w:b/>
                <w:sz w:val="18"/>
                <w:u w:val="single"/>
              </w:rPr>
              <w:t>Most important symptoms and effects</w:t>
            </w:r>
          </w:p>
        </w:tc>
      </w:tr>
      <w:tr w:rsidR="00806DE8">
        <w:trPr>
          <w:trHeight w:hRule="exact" w:val="446"/>
        </w:trPr>
        <w:tc>
          <w:tcPr>
            <w:tcW w:w="3082" w:type="dxa"/>
          </w:tcPr>
          <w:p w:rsidR="00806DE8" w:rsidRDefault="004A1FCB">
            <w:pPr>
              <w:pStyle w:val="TableParagraph"/>
              <w:spacing w:before="110"/>
              <w:ind w:left="312"/>
              <w:rPr>
                <w:b/>
                <w:sz w:val="18"/>
              </w:rPr>
            </w:pPr>
            <w:r>
              <w:rPr>
                <w:b/>
                <w:sz w:val="18"/>
              </w:rPr>
              <w:t>Symptoms</w:t>
            </w:r>
          </w:p>
        </w:tc>
        <w:tc>
          <w:tcPr>
            <w:tcW w:w="7360" w:type="dxa"/>
          </w:tcPr>
          <w:p w:rsidR="00806DE8" w:rsidRDefault="004A1FCB">
            <w:pPr>
              <w:pStyle w:val="TableParagraph"/>
              <w:spacing w:before="115"/>
              <w:ind w:left="50"/>
              <w:rPr>
                <w:sz w:val="18"/>
              </w:rPr>
            </w:pPr>
            <w:r>
              <w:rPr>
                <w:sz w:val="18"/>
              </w:rPr>
              <w:t>May cause irritation to eyes, skin, and respiratory tract.</w:t>
            </w:r>
          </w:p>
        </w:tc>
      </w:tr>
      <w:tr w:rsidR="00806DE8">
        <w:trPr>
          <w:trHeight w:hRule="exact" w:val="441"/>
        </w:trPr>
        <w:tc>
          <w:tcPr>
            <w:tcW w:w="10442" w:type="dxa"/>
            <w:gridSpan w:val="2"/>
          </w:tcPr>
          <w:p w:rsidR="00806DE8" w:rsidRDefault="004A1FCB">
            <w:pPr>
              <w:pStyle w:val="TableParagraph"/>
              <w:spacing w:before="118"/>
              <w:rPr>
                <w:b/>
                <w:sz w:val="18"/>
              </w:rPr>
            </w:pPr>
            <w:r>
              <w:rPr>
                <w:b/>
                <w:sz w:val="18"/>
                <w:u w:val="single"/>
              </w:rPr>
              <w:t>Indication of any immediate medical attention and special treatment needed</w:t>
            </w:r>
          </w:p>
        </w:tc>
      </w:tr>
      <w:tr w:rsidR="00806DE8">
        <w:trPr>
          <w:trHeight w:hRule="exact" w:val="578"/>
        </w:trPr>
        <w:tc>
          <w:tcPr>
            <w:tcW w:w="3082" w:type="dxa"/>
            <w:tcBorders>
              <w:bottom w:val="single" w:sz="6" w:space="0" w:color="000000"/>
            </w:tcBorders>
          </w:tcPr>
          <w:p w:rsidR="00806DE8" w:rsidRDefault="004A1FCB">
            <w:pPr>
              <w:pStyle w:val="TableParagraph"/>
              <w:spacing w:before="110"/>
              <w:ind w:left="312"/>
              <w:rPr>
                <w:b/>
                <w:sz w:val="18"/>
              </w:rPr>
            </w:pPr>
            <w:r>
              <w:rPr>
                <w:b/>
                <w:sz w:val="18"/>
              </w:rPr>
              <w:t>Notes to Physician</w:t>
            </w:r>
          </w:p>
        </w:tc>
        <w:tc>
          <w:tcPr>
            <w:tcW w:w="7360" w:type="dxa"/>
            <w:tcBorders>
              <w:bottom w:val="single" w:sz="6" w:space="0" w:color="000000"/>
            </w:tcBorders>
          </w:tcPr>
          <w:p w:rsidR="00806DE8" w:rsidRDefault="004A1FCB">
            <w:pPr>
              <w:pStyle w:val="TableParagraph"/>
              <w:spacing w:before="114"/>
              <w:ind w:left="50"/>
              <w:rPr>
                <w:sz w:val="18"/>
              </w:rPr>
            </w:pPr>
            <w:r>
              <w:rPr>
                <w:sz w:val="18"/>
              </w:rPr>
              <w:t>Treat symptomatically.</w:t>
            </w:r>
          </w:p>
        </w:tc>
      </w:tr>
      <w:tr w:rsidR="00806DE8">
        <w:trPr>
          <w:trHeight w:hRule="exact" w:val="268"/>
        </w:trPr>
        <w:tc>
          <w:tcPr>
            <w:tcW w:w="3082" w:type="dxa"/>
            <w:tcBorders>
              <w:top w:val="single" w:sz="6" w:space="0" w:color="000000"/>
              <w:left w:val="single" w:sz="6" w:space="0" w:color="000000"/>
              <w:bottom w:val="single" w:sz="6" w:space="0" w:color="000000"/>
            </w:tcBorders>
            <w:shd w:val="clear" w:color="auto" w:fill="C0C0C0"/>
          </w:tcPr>
          <w:p w:rsidR="00806DE8" w:rsidRDefault="00806DE8"/>
        </w:tc>
        <w:tc>
          <w:tcPr>
            <w:tcW w:w="7360" w:type="dxa"/>
            <w:tcBorders>
              <w:top w:val="single" w:sz="6" w:space="0" w:color="000000"/>
              <w:bottom w:val="single" w:sz="6" w:space="0" w:color="000000"/>
              <w:right w:val="single" w:sz="6" w:space="0" w:color="000000"/>
            </w:tcBorders>
            <w:shd w:val="clear" w:color="auto" w:fill="C0C0C0"/>
          </w:tcPr>
          <w:p w:rsidR="00806DE8" w:rsidRDefault="004A1FCB">
            <w:pPr>
              <w:pStyle w:val="TableParagraph"/>
              <w:spacing w:line="249" w:lineRule="exact"/>
              <w:ind w:left="550"/>
              <w:rPr>
                <w:b/>
              </w:rPr>
            </w:pPr>
            <w:r>
              <w:rPr>
                <w:b/>
              </w:rPr>
              <w:t>5. FIRE-FIGHTING MEASURES</w:t>
            </w:r>
          </w:p>
        </w:tc>
      </w:tr>
      <w:tr w:rsidR="00806DE8">
        <w:trPr>
          <w:trHeight w:hRule="exact" w:val="761"/>
        </w:trPr>
        <w:tc>
          <w:tcPr>
            <w:tcW w:w="10442" w:type="dxa"/>
            <w:gridSpan w:val="2"/>
            <w:tcBorders>
              <w:top w:val="single" w:sz="6" w:space="0" w:color="000000"/>
            </w:tcBorders>
          </w:tcPr>
          <w:p w:rsidR="00806DE8" w:rsidRDefault="00806DE8">
            <w:pPr>
              <w:pStyle w:val="TableParagraph"/>
              <w:spacing w:before="3"/>
              <w:rPr>
                <w:rFonts w:ascii="Times New Roman"/>
                <w:sz w:val="19"/>
              </w:rPr>
            </w:pPr>
          </w:p>
          <w:p w:rsidR="00806DE8" w:rsidRDefault="004A1FCB">
            <w:pPr>
              <w:pStyle w:val="TableParagraph"/>
              <w:spacing w:before="1"/>
              <w:rPr>
                <w:b/>
                <w:sz w:val="18"/>
              </w:rPr>
            </w:pPr>
            <w:r>
              <w:rPr>
                <w:b/>
                <w:sz w:val="18"/>
                <w:u w:val="single"/>
              </w:rPr>
              <w:t>Suitable Extinguishing Media</w:t>
            </w:r>
          </w:p>
          <w:p w:rsidR="00806DE8" w:rsidRDefault="004A1FCB">
            <w:pPr>
              <w:pStyle w:val="TableParagraph"/>
              <w:spacing w:before="4"/>
              <w:rPr>
                <w:sz w:val="18"/>
              </w:rPr>
            </w:pPr>
            <w:r>
              <w:rPr>
                <w:sz w:val="18"/>
              </w:rPr>
              <w:t xml:space="preserve">Water </w:t>
            </w:r>
            <w:proofErr w:type="gramStart"/>
            <w:r>
              <w:rPr>
                <w:sz w:val="18"/>
              </w:rPr>
              <w:t>spray</w:t>
            </w:r>
            <w:proofErr w:type="gramEnd"/>
            <w:r>
              <w:rPr>
                <w:sz w:val="18"/>
              </w:rPr>
              <w:t xml:space="preserve"> (fog). Carbon dioxide (CO2). Dry chemical. Alcohol foam.</w:t>
            </w:r>
          </w:p>
        </w:tc>
      </w:tr>
      <w:tr w:rsidR="00806DE8">
        <w:trPr>
          <w:trHeight w:hRule="exact" w:val="443"/>
        </w:trPr>
        <w:tc>
          <w:tcPr>
            <w:tcW w:w="3082" w:type="dxa"/>
          </w:tcPr>
          <w:p w:rsidR="00806DE8" w:rsidRDefault="004A1FCB">
            <w:pPr>
              <w:pStyle w:val="TableParagraph"/>
              <w:spacing w:before="107"/>
              <w:ind w:left="312"/>
              <w:rPr>
                <w:b/>
                <w:sz w:val="18"/>
              </w:rPr>
            </w:pPr>
            <w:r>
              <w:rPr>
                <w:b/>
                <w:sz w:val="18"/>
              </w:rPr>
              <w:t>Unsuitable Extinguishing Media</w:t>
            </w:r>
          </w:p>
        </w:tc>
        <w:tc>
          <w:tcPr>
            <w:tcW w:w="7360" w:type="dxa"/>
          </w:tcPr>
          <w:p w:rsidR="00806DE8" w:rsidRDefault="004A1FCB">
            <w:pPr>
              <w:pStyle w:val="TableParagraph"/>
              <w:spacing w:before="112"/>
              <w:ind w:left="50"/>
              <w:rPr>
                <w:sz w:val="18"/>
              </w:rPr>
            </w:pPr>
            <w:r>
              <w:rPr>
                <w:sz w:val="18"/>
              </w:rPr>
              <w:t>Not determined.</w:t>
            </w:r>
          </w:p>
        </w:tc>
      </w:tr>
      <w:tr w:rsidR="00806DE8">
        <w:trPr>
          <w:trHeight w:hRule="exact" w:val="650"/>
        </w:trPr>
        <w:tc>
          <w:tcPr>
            <w:tcW w:w="10442" w:type="dxa"/>
            <w:gridSpan w:val="2"/>
          </w:tcPr>
          <w:p w:rsidR="00806DE8" w:rsidRDefault="004A1FCB">
            <w:pPr>
              <w:pStyle w:val="TableParagraph"/>
              <w:spacing w:before="118"/>
              <w:rPr>
                <w:b/>
                <w:sz w:val="18"/>
              </w:rPr>
            </w:pPr>
            <w:r>
              <w:rPr>
                <w:b/>
                <w:sz w:val="18"/>
                <w:u w:val="single"/>
              </w:rPr>
              <w:t>Specific Hazards Arising from the Chemical</w:t>
            </w:r>
          </w:p>
          <w:p w:rsidR="00806DE8" w:rsidRDefault="004A1FCB">
            <w:pPr>
              <w:pStyle w:val="TableParagraph"/>
              <w:spacing w:before="4"/>
              <w:rPr>
                <w:sz w:val="18"/>
              </w:rPr>
            </w:pPr>
            <w:r>
              <w:rPr>
                <w:sz w:val="18"/>
              </w:rPr>
              <w:t>Move containers from fire area if this can be done without risk.</w:t>
            </w:r>
          </w:p>
        </w:tc>
      </w:tr>
      <w:tr w:rsidR="00806DE8">
        <w:trPr>
          <w:trHeight w:hRule="exact" w:val="970"/>
        </w:trPr>
        <w:tc>
          <w:tcPr>
            <w:tcW w:w="10442" w:type="dxa"/>
            <w:gridSpan w:val="2"/>
            <w:tcBorders>
              <w:bottom w:val="single" w:sz="6" w:space="0" w:color="000000"/>
            </w:tcBorders>
          </w:tcPr>
          <w:p w:rsidR="00806DE8" w:rsidRDefault="004A1FCB">
            <w:pPr>
              <w:pStyle w:val="TableParagraph"/>
              <w:spacing w:before="108"/>
              <w:rPr>
                <w:b/>
                <w:sz w:val="18"/>
              </w:rPr>
            </w:pPr>
            <w:r>
              <w:rPr>
                <w:b/>
                <w:sz w:val="18"/>
                <w:u w:val="single"/>
              </w:rPr>
              <w:t>Protective equipment and precautions for firefighters</w:t>
            </w:r>
          </w:p>
          <w:p w:rsidR="00806DE8" w:rsidRDefault="004A1FCB">
            <w:pPr>
              <w:pStyle w:val="TableParagraph"/>
              <w:spacing w:before="4"/>
              <w:rPr>
                <w:sz w:val="18"/>
              </w:rPr>
            </w:pPr>
            <w:r>
              <w:rPr>
                <w:sz w:val="18"/>
              </w:rPr>
              <w:t>As in any fire, wear self-contained breathing apparatus pressure-demand, MSHA/NIOSH (approved or equivalent) and full protective gear.</w:t>
            </w:r>
          </w:p>
        </w:tc>
      </w:tr>
      <w:tr w:rsidR="00806DE8">
        <w:trPr>
          <w:trHeight w:hRule="exact" w:val="268"/>
        </w:trPr>
        <w:tc>
          <w:tcPr>
            <w:tcW w:w="3082" w:type="dxa"/>
            <w:tcBorders>
              <w:top w:val="single" w:sz="6" w:space="0" w:color="000000"/>
              <w:left w:val="single" w:sz="6" w:space="0" w:color="000000"/>
              <w:bottom w:val="single" w:sz="6" w:space="0" w:color="000000"/>
            </w:tcBorders>
            <w:shd w:val="clear" w:color="auto" w:fill="C0C0C0"/>
          </w:tcPr>
          <w:p w:rsidR="00806DE8" w:rsidRDefault="00806DE8"/>
        </w:tc>
        <w:tc>
          <w:tcPr>
            <w:tcW w:w="7360" w:type="dxa"/>
            <w:tcBorders>
              <w:top w:val="single" w:sz="6" w:space="0" w:color="000000"/>
              <w:bottom w:val="single" w:sz="6" w:space="0" w:color="000000"/>
              <w:right w:val="single" w:sz="6" w:space="0" w:color="000000"/>
            </w:tcBorders>
            <w:shd w:val="clear" w:color="auto" w:fill="C0C0C0"/>
          </w:tcPr>
          <w:p w:rsidR="00806DE8" w:rsidRDefault="004A1FCB">
            <w:pPr>
              <w:pStyle w:val="TableParagraph"/>
              <w:spacing w:line="249" w:lineRule="exact"/>
              <w:ind w:left="96"/>
              <w:rPr>
                <w:b/>
              </w:rPr>
            </w:pPr>
            <w:r>
              <w:rPr>
                <w:b/>
              </w:rPr>
              <w:t>6. ACCIDENTAL RELEASE MEASURES</w:t>
            </w:r>
          </w:p>
        </w:tc>
      </w:tr>
      <w:tr w:rsidR="00806DE8">
        <w:trPr>
          <w:trHeight w:hRule="exact" w:val="552"/>
        </w:trPr>
        <w:tc>
          <w:tcPr>
            <w:tcW w:w="10442" w:type="dxa"/>
            <w:gridSpan w:val="2"/>
            <w:tcBorders>
              <w:top w:val="single" w:sz="6" w:space="0" w:color="000000"/>
            </w:tcBorders>
          </w:tcPr>
          <w:p w:rsidR="00806DE8" w:rsidRDefault="00806DE8">
            <w:pPr>
              <w:pStyle w:val="TableParagraph"/>
              <w:spacing w:before="3"/>
              <w:rPr>
                <w:rFonts w:ascii="Times New Roman"/>
                <w:sz w:val="19"/>
              </w:rPr>
            </w:pPr>
          </w:p>
          <w:p w:rsidR="00806DE8" w:rsidRDefault="004A1FCB">
            <w:pPr>
              <w:pStyle w:val="TableParagraph"/>
              <w:spacing w:before="1"/>
              <w:rPr>
                <w:b/>
                <w:sz w:val="18"/>
              </w:rPr>
            </w:pPr>
            <w:r>
              <w:rPr>
                <w:b/>
                <w:sz w:val="18"/>
                <w:u w:val="single"/>
              </w:rPr>
              <w:t xml:space="preserve">Personal precautions, protective equipment and emergency procedures </w:t>
            </w:r>
          </w:p>
        </w:tc>
      </w:tr>
      <w:tr w:rsidR="00806DE8">
        <w:trPr>
          <w:trHeight w:hRule="exact" w:val="445"/>
        </w:trPr>
        <w:tc>
          <w:tcPr>
            <w:tcW w:w="3082" w:type="dxa"/>
          </w:tcPr>
          <w:p w:rsidR="00806DE8" w:rsidRDefault="004A1FCB">
            <w:pPr>
              <w:pStyle w:val="TableParagraph"/>
              <w:spacing w:before="109"/>
              <w:ind w:left="312"/>
              <w:rPr>
                <w:b/>
                <w:sz w:val="18"/>
              </w:rPr>
            </w:pPr>
            <w:r>
              <w:rPr>
                <w:b/>
                <w:sz w:val="18"/>
              </w:rPr>
              <w:t>Personal Precautions</w:t>
            </w:r>
          </w:p>
        </w:tc>
        <w:tc>
          <w:tcPr>
            <w:tcW w:w="7360" w:type="dxa"/>
          </w:tcPr>
          <w:p w:rsidR="00806DE8" w:rsidRDefault="004A1FCB">
            <w:pPr>
              <w:pStyle w:val="TableParagraph"/>
              <w:spacing w:before="114"/>
              <w:ind w:left="50"/>
              <w:rPr>
                <w:sz w:val="18"/>
              </w:rPr>
            </w:pPr>
            <w:r>
              <w:rPr>
                <w:sz w:val="18"/>
              </w:rPr>
              <w:t>Use personal protective equipment as required. Ventilate affected area.</w:t>
            </w:r>
          </w:p>
        </w:tc>
      </w:tr>
      <w:tr w:rsidR="00806DE8">
        <w:trPr>
          <w:trHeight w:hRule="exact" w:val="454"/>
        </w:trPr>
        <w:tc>
          <w:tcPr>
            <w:tcW w:w="3082" w:type="dxa"/>
          </w:tcPr>
          <w:p w:rsidR="00806DE8" w:rsidRDefault="004A1FCB">
            <w:pPr>
              <w:pStyle w:val="TableParagraph"/>
              <w:spacing w:before="118"/>
              <w:ind w:left="312"/>
              <w:rPr>
                <w:b/>
                <w:sz w:val="18"/>
              </w:rPr>
            </w:pPr>
            <w:r>
              <w:rPr>
                <w:b/>
                <w:sz w:val="18"/>
              </w:rPr>
              <w:t>Environmental Precautions</w:t>
            </w:r>
          </w:p>
        </w:tc>
        <w:tc>
          <w:tcPr>
            <w:tcW w:w="7360" w:type="dxa"/>
          </w:tcPr>
          <w:p w:rsidR="00806DE8" w:rsidRDefault="004A1FCB">
            <w:pPr>
              <w:pStyle w:val="TableParagraph"/>
              <w:spacing w:before="122"/>
              <w:ind w:left="50"/>
              <w:rPr>
                <w:sz w:val="18"/>
              </w:rPr>
            </w:pPr>
            <w:r>
              <w:rPr>
                <w:sz w:val="18"/>
              </w:rPr>
              <w:t>See Section 12 for additional Ecological Information.</w:t>
            </w:r>
          </w:p>
        </w:tc>
      </w:tr>
      <w:tr w:rsidR="00806DE8">
        <w:trPr>
          <w:trHeight w:hRule="exact" w:val="441"/>
        </w:trPr>
        <w:tc>
          <w:tcPr>
            <w:tcW w:w="10442" w:type="dxa"/>
            <w:gridSpan w:val="2"/>
          </w:tcPr>
          <w:p w:rsidR="00806DE8" w:rsidRDefault="004A1FCB">
            <w:pPr>
              <w:pStyle w:val="TableParagraph"/>
              <w:spacing w:before="118"/>
              <w:rPr>
                <w:b/>
                <w:sz w:val="18"/>
              </w:rPr>
            </w:pPr>
            <w:r>
              <w:rPr>
                <w:b/>
                <w:sz w:val="18"/>
                <w:u w:val="single"/>
              </w:rPr>
              <w:t xml:space="preserve">Methods and material for containment and cleaning up </w:t>
            </w:r>
          </w:p>
        </w:tc>
      </w:tr>
      <w:tr w:rsidR="00806DE8">
        <w:trPr>
          <w:trHeight w:hRule="exact" w:val="445"/>
        </w:trPr>
        <w:tc>
          <w:tcPr>
            <w:tcW w:w="3082" w:type="dxa"/>
          </w:tcPr>
          <w:p w:rsidR="00806DE8" w:rsidRDefault="004A1FCB">
            <w:pPr>
              <w:pStyle w:val="TableParagraph"/>
              <w:spacing w:before="110"/>
              <w:ind w:left="312"/>
              <w:rPr>
                <w:b/>
                <w:sz w:val="18"/>
              </w:rPr>
            </w:pPr>
            <w:r>
              <w:rPr>
                <w:b/>
                <w:sz w:val="18"/>
              </w:rPr>
              <w:t>Methods for Containment</w:t>
            </w:r>
          </w:p>
        </w:tc>
        <w:tc>
          <w:tcPr>
            <w:tcW w:w="7360" w:type="dxa"/>
          </w:tcPr>
          <w:p w:rsidR="00806DE8" w:rsidRDefault="004A1FCB">
            <w:pPr>
              <w:pStyle w:val="TableParagraph"/>
              <w:spacing w:before="114"/>
              <w:ind w:left="50"/>
              <w:rPr>
                <w:sz w:val="18"/>
              </w:rPr>
            </w:pPr>
            <w:r>
              <w:rPr>
                <w:sz w:val="18"/>
              </w:rPr>
              <w:t>Prevent further leakage or spillage if safe to do so.</w:t>
            </w:r>
          </w:p>
        </w:tc>
      </w:tr>
      <w:tr w:rsidR="00806DE8">
        <w:trPr>
          <w:trHeight w:hRule="exact" w:val="584"/>
        </w:trPr>
        <w:tc>
          <w:tcPr>
            <w:tcW w:w="3082" w:type="dxa"/>
            <w:tcBorders>
              <w:bottom w:val="single" w:sz="6" w:space="0" w:color="000000"/>
            </w:tcBorders>
          </w:tcPr>
          <w:p w:rsidR="00806DE8" w:rsidRDefault="004A1FCB">
            <w:pPr>
              <w:pStyle w:val="TableParagraph"/>
              <w:spacing w:before="118"/>
              <w:ind w:left="312"/>
              <w:rPr>
                <w:b/>
                <w:sz w:val="18"/>
              </w:rPr>
            </w:pPr>
            <w:r>
              <w:rPr>
                <w:b/>
                <w:sz w:val="18"/>
              </w:rPr>
              <w:t>Methods for Clean-Up</w:t>
            </w:r>
          </w:p>
        </w:tc>
        <w:tc>
          <w:tcPr>
            <w:tcW w:w="7360" w:type="dxa"/>
            <w:tcBorders>
              <w:bottom w:val="single" w:sz="6" w:space="0" w:color="000000"/>
            </w:tcBorders>
          </w:tcPr>
          <w:p w:rsidR="00806DE8" w:rsidRDefault="004A1FCB">
            <w:pPr>
              <w:pStyle w:val="TableParagraph"/>
              <w:spacing w:before="122"/>
              <w:ind w:left="50"/>
              <w:rPr>
                <w:sz w:val="18"/>
              </w:rPr>
            </w:pPr>
            <w:r>
              <w:rPr>
                <w:sz w:val="18"/>
              </w:rPr>
              <w:t>Collect and reuse if possible.</w:t>
            </w:r>
          </w:p>
        </w:tc>
      </w:tr>
      <w:tr w:rsidR="00806DE8">
        <w:trPr>
          <w:trHeight w:hRule="exact" w:val="269"/>
        </w:trPr>
        <w:tc>
          <w:tcPr>
            <w:tcW w:w="3082" w:type="dxa"/>
            <w:tcBorders>
              <w:top w:val="single" w:sz="6" w:space="0" w:color="000000"/>
              <w:left w:val="single" w:sz="6" w:space="0" w:color="000000"/>
              <w:bottom w:val="single" w:sz="6" w:space="0" w:color="000000"/>
            </w:tcBorders>
            <w:shd w:val="clear" w:color="auto" w:fill="C0C0C0"/>
          </w:tcPr>
          <w:p w:rsidR="00806DE8" w:rsidRDefault="00806DE8"/>
        </w:tc>
        <w:tc>
          <w:tcPr>
            <w:tcW w:w="7360" w:type="dxa"/>
            <w:tcBorders>
              <w:top w:val="single" w:sz="6" w:space="0" w:color="000000"/>
              <w:bottom w:val="single" w:sz="6" w:space="0" w:color="000000"/>
              <w:right w:val="single" w:sz="6" w:space="0" w:color="000000"/>
            </w:tcBorders>
            <w:shd w:val="clear" w:color="auto" w:fill="C0C0C0"/>
          </w:tcPr>
          <w:p w:rsidR="00806DE8" w:rsidRDefault="004A1FCB">
            <w:pPr>
              <w:pStyle w:val="TableParagraph"/>
              <w:spacing w:line="248" w:lineRule="exact"/>
              <w:ind w:left="593"/>
              <w:rPr>
                <w:b/>
              </w:rPr>
            </w:pPr>
            <w:r>
              <w:rPr>
                <w:b/>
              </w:rPr>
              <w:t>7. HANDLING AND STORAGE</w:t>
            </w:r>
          </w:p>
        </w:tc>
      </w:tr>
      <w:tr w:rsidR="00806DE8">
        <w:trPr>
          <w:trHeight w:hRule="exact" w:val="551"/>
        </w:trPr>
        <w:tc>
          <w:tcPr>
            <w:tcW w:w="3082" w:type="dxa"/>
            <w:tcBorders>
              <w:top w:val="single" w:sz="6" w:space="0" w:color="000000"/>
            </w:tcBorders>
          </w:tcPr>
          <w:p w:rsidR="00806DE8" w:rsidRDefault="00806DE8">
            <w:pPr>
              <w:pStyle w:val="TableParagraph"/>
              <w:spacing w:before="1"/>
              <w:rPr>
                <w:rFonts w:ascii="Times New Roman"/>
                <w:sz w:val="19"/>
              </w:rPr>
            </w:pPr>
          </w:p>
          <w:p w:rsidR="00806DE8" w:rsidRDefault="004A1FCB">
            <w:pPr>
              <w:pStyle w:val="TableParagraph"/>
              <w:rPr>
                <w:b/>
                <w:sz w:val="18"/>
              </w:rPr>
            </w:pPr>
            <w:r>
              <w:rPr>
                <w:b/>
                <w:sz w:val="18"/>
                <w:u w:val="single"/>
              </w:rPr>
              <w:t>Precautions for safe handling</w:t>
            </w:r>
          </w:p>
        </w:tc>
        <w:tc>
          <w:tcPr>
            <w:tcW w:w="7360" w:type="dxa"/>
            <w:tcBorders>
              <w:top w:val="single" w:sz="6" w:space="0" w:color="000000"/>
            </w:tcBorders>
          </w:tcPr>
          <w:p w:rsidR="00806DE8" w:rsidRDefault="00806DE8"/>
        </w:tc>
      </w:tr>
      <w:tr w:rsidR="00806DE8">
        <w:trPr>
          <w:trHeight w:hRule="exact" w:val="446"/>
        </w:trPr>
        <w:tc>
          <w:tcPr>
            <w:tcW w:w="3082" w:type="dxa"/>
          </w:tcPr>
          <w:p w:rsidR="00806DE8" w:rsidRDefault="004A1FCB">
            <w:pPr>
              <w:pStyle w:val="TableParagraph"/>
              <w:spacing w:before="110"/>
              <w:ind w:left="312"/>
              <w:rPr>
                <w:b/>
                <w:sz w:val="18"/>
              </w:rPr>
            </w:pPr>
            <w:r>
              <w:rPr>
                <w:b/>
                <w:sz w:val="18"/>
              </w:rPr>
              <w:t>Advice on Safe Handling</w:t>
            </w:r>
          </w:p>
        </w:tc>
        <w:tc>
          <w:tcPr>
            <w:tcW w:w="7360" w:type="dxa"/>
          </w:tcPr>
          <w:p w:rsidR="00806DE8" w:rsidRDefault="004A1FCB">
            <w:pPr>
              <w:pStyle w:val="TableParagraph"/>
              <w:spacing w:before="115"/>
              <w:ind w:left="50"/>
              <w:rPr>
                <w:sz w:val="18"/>
              </w:rPr>
            </w:pPr>
            <w:r>
              <w:rPr>
                <w:sz w:val="18"/>
              </w:rPr>
              <w:t>Handle in accordance with good industrial hygiene and safety practice.</w:t>
            </w:r>
          </w:p>
        </w:tc>
      </w:tr>
      <w:tr w:rsidR="00806DE8">
        <w:trPr>
          <w:trHeight w:hRule="exact" w:val="440"/>
        </w:trPr>
        <w:tc>
          <w:tcPr>
            <w:tcW w:w="10442" w:type="dxa"/>
            <w:gridSpan w:val="2"/>
          </w:tcPr>
          <w:p w:rsidR="00806DE8" w:rsidRDefault="004A1FCB">
            <w:pPr>
              <w:pStyle w:val="TableParagraph"/>
              <w:spacing w:before="118"/>
              <w:rPr>
                <w:b/>
                <w:sz w:val="18"/>
              </w:rPr>
            </w:pPr>
            <w:r>
              <w:rPr>
                <w:b/>
                <w:sz w:val="18"/>
                <w:u w:val="single"/>
              </w:rPr>
              <w:t>Conditions for safe storage, including any incompatibilities</w:t>
            </w:r>
          </w:p>
        </w:tc>
      </w:tr>
      <w:tr w:rsidR="00806DE8">
        <w:trPr>
          <w:trHeight w:hRule="exact" w:val="644"/>
        </w:trPr>
        <w:tc>
          <w:tcPr>
            <w:tcW w:w="3082" w:type="dxa"/>
          </w:tcPr>
          <w:p w:rsidR="00806DE8" w:rsidRDefault="004A1FCB">
            <w:pPr>
              <w:pStyle w:val="TableParagraph"/>
              <w:spacing w:before="109"/>
              <w:ind w:left="312"/>
              <w:rPr>
                <w:b/>
                <w:sz w:val="18"/>
              </w:rPr>
            </w:pPr>
            <w:r>
              <w:rPr>
                <w:b/>
                <w:sz w:val="18"/>
              </w:rPr>
              <w:t>Storage Conditions</w:t>
            </w:r>
          </w:p>
        </w:tc>
        <w:tc>
          <w:tcPr>
            <w:tcW w:w="7360" w:type="dxa"/>
          </w:tcPr>
          <w:p w:rsidR="00806DE8" w:rsidRDefault="004A1FCB">
            <w:pPr>
              <w:pStyle w:val="TableParagraph"/>
              <w:spacing w:before="114" w:line="242" w:lineRule="auto"/>
              <w:ind w:left="50" w:right="75"/>
              <w:rPr>
                <w:sz w:val="18"/>
              </w:rPr>
            </w:pPr>
            <w:r>
              <w:rPr>
                <w:sz w:val="18"/>
              </w:rPr>
              <w:t>Keep container tightly closed and store in a cool, dry and well-ventilated place. Keep out of the reach of children.</w:t>
            </w:r>
          </w:p>
        </w:tc>
      </w:tr>
      <w:tr w:rsidR="00806DE8">
        <w:trPr>
          <w:trHeight w:hRule="exact" w:val="319"/>
        </w:trPr>
        <w:tc>
          <w:tcPr>
            <w:tcW w:w="3082" w:type="dxa"/>
          </w:tcPr>
          <w:p w:rsidR="00806DE8" w:rsidRDefault="004A1FCB">
            <w:pPr>
              <w:pStyle w:val="TableParagraph"/>
              <w:spacing w:before="107"/>
              <w:ind w:left="312"/>
              <w:rPr>
                <w:b/>
                <w:sz w:val="18"/>
              </w:rPr>
            </w:pPr>
            <w:r>
              <w:rPr>
                <w:b/>
                <w:sz w:val="18"/>
              </w:rPr>
              <w:t>Incompatible Materials</w:t>
            </w:r>
          </w:p>
        </w:tc>
        <w:tc>
          <w:tcPr>
            <w:tcW w:w="7360" w:type="dxa"/>
          </w:tcPr>
          <w:p w:rsidR="00806DE8" w:rsidRDefault="004A1FCB">
            <w:pPr>
              <w:pStyle w:val="TableParagraph"/>
              <w:spacing w:before="112"/>
              <w:ind w:left="50"/>
              <w:rPr>
                <w:sz w:val="18"/>
              </w:rPr>
            </w:pPr>
            <w:r>
              <w:rPr>
                <w:sz w:val="18"/>
              </w:rPr>
              <w:t>None known based on information supplied.</w:t>
            </w:r>
          </w:p>
        </w:tc>
      </w:tr>
    </w:tbl>
    <w:p w:rsidR="00806DE8" w:rsidRDefault="00806DE8">
      <w:pPr>
        <w:rPr>
          <w:sz w:val="18"/>
        </w:rPr>
        <w:sectPr w:rsidR="00806DE8">
          <w:headerReference w:type="default" r:id="rId7"/>
          <w:pgSz w:w="12240" w:h="15840"/>
          <w:pgMar w:top="920" w:right="600" w:bottom="1340" w:left="960" w:header="718" w:footer="1158" w:gutter="0"/>
          <w:cols w:space="720"/>
        </w:sectPr>
      </w:pPr>
    </w:p>
    <w:p w:rsidR="00806DE8" w:rsidRDefault="00806DE8">
      <w:pPr>
        <w:pStyle w:val="BodyText"/>
        <w:spacing w:before="4" w:after="1"/>
        <w:rPr>
          <w:rFonts w:ascii="Times New Roman"/>
        </w:rPr>
      </w:pPr>
    </w:p>
    <w:p w:rsidR="00806DE8" w:rsidRDefault="00806DE8">
      <w:pPr>
        <w:pStyle w:val="BodyText"/>
        <w:ind w:left="152"/>
        <w:rPr>
          <w:rFonts w:ascii="Times New Roman"/>
          <w:sz w:val="20"/>
        </w:rPr>
      </w:pPr>
      <w:r>
        <w:rPr>
          <w:rFonts w:ascii="Times New Roman"/>
          <w:sz w:val="20"/>
        </w:rPr>
      </w:r>
      <w:r>
        <w:rPr>
          <w:rFonts w:ascii="Times New Roman"/>
          <w:sz w:val="20"/>
        </w:rPr>
        <w:pict>
          <v:group id="_x0000_s1125" style="width:522.85pt;height:15.5pt;mso-position-horizontal-relative:char;mso-position-vertical-relative:line" coordsize="10457,310">
            <v:rect id="_x0000_s1136" style="position:absolute;left:15;top:33;width:10428;height:254" fillcolor="silver" stroked="f"/>
            <v:line id="_x0000_s1135" style="position:absolute" from="15,26" to="10442,26" strokeweight=".72pt"/>
            <v:line id="_x0000_s1134" style="position:absolute" from="8,19" to="8,302" strokeweight=".72pt"/>
            <v:line id="_x0000_s1133" style="position:absolute" from="10449,19" to="10449,302" strokeweight=".72pt"/>
            <v:line id="_x0000_s1132" style="position:absolute" from="15,295" to="29,295" strokeweight=".72pt"/>
            <v:line id="_x0000_s1131" style="position:absolute" from="29,295" to="3141,295" strokeweight=".72pt"/>
            <v:line id="_x0000_s1130" style="position:absolute" from="3140,295" to="3155,295" strokeweight=".72pt"/>
            <v:line id="_x0000_s1129" style="position:absolute" from="3155,295" to="10442,295" strokeweight=".72pt"/>
            <v:line id="_x0000_s1128" style="position:absolute" from="8,6" to="6453,6" strokeweight=".22136mm"/>
            <v:line id="_x0000_s1127" style="position:absolute" from="6460,6" to="10351,6" strokeweight=".22136mm"/>
            <v:shapetype id="_x0000_t202" coordsize="21600,21600" o:spt="202" path="m,l,21600r21600,l21600,xe">
              <v:stroke joinstyle="miter"/>
              <v:path gradientshapeok="t" o:connecttype="rect"/>
            </v:shapetype>
            <v:shape id="_x0000_s1126" type="#_x0000_t202" style="position:absolute;width:10457;height:309" filled="f" stroked="f">
              <v:textbox inset="0,0,0,0">
                <w:txbxContent>
                  <w:p w:rsidR="00806DE8" w:rsidRDefault="004A1FCB">
                    <w:pPr>
                      <w:spacing w:before="28"/>
                      <w:ind w:left="2453"/>
                      <w:rPr>
                        <w:b/>
                      </w:rPr>
                    </w:pPr>
                    <w:r>
                      <w:rPr>
                        <w:b/>
                      </w:rPr>
                      <w:t>8. EXPOSURE CONTROLS/PERSONAL PROTECTION</w:t>
                    </w:r>
                  </w:p>
                </w:txbxContent>
              </v:textbox>
            </v:shape>
            <w10:wrap type="none"/>
            <w10:anchorlock/>
          </v:group>
        </w:pict>
      </w:r>
    </w:p>
    <w:p w:rsidR="00806DE8" w:rsidRDefault="00806DE8">
      <w:pPr>
        <w:pStyle w:val="BodyText"/>
        <w:spacing w:before="5"/>
        <w:rPr>
          <w:rFonts w:ascii="Times New Roman"/>
          <w:sz w:val="8"/>
        </w:rPr>
      </w:pPr>
    </w:p>
    <w:p w:rsidR="00806DE8" w:rsidRDefault="004A1FCB">
      <w:pPr>
        <w:pStyle w:val="Heading1"/>
        <w:spacing w:before="94"/>
        <w:ind w:left="160"/>
      </w:pPr>
      <w:r>
        <w:rPr>
          <w:u w:val="single"/>
        </w:rPr>
        <w:t xml:space="preserve">Exposure Guidelines </w:t>
      </w:r>
    </w:p>
    <w:p w:rsidR="00806DE8" w:rsidRDefault="00806DE8">
      <w:pPr>
        <w:pStyle w:val="BodyText"/>
        <w:rPr>
          <w:b/>
          <w:sz w:val="20"/>
        </w:rPr>
      </w:pPr>
    </w:p>
    <w:tbl>
      <w:tblPr>
        <w:tblW w:w="0" w:type="auto"/>
        <w:tblInd w:w="1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3133"/>
        <w:gridCol w:w="2436"/>
        <w:gridCol w:w="2436"/>
        <w:gridCol w:w="2437"/>
      </w:tblGrid>
      <w:tr w:rsidR="00806DE8">
        <w:trPr>
          <w:trHeight w:hRule="exact" w:val="199"/>
        </w:trPr>
        <w:tc>
          <w:tcPr>
            <w:tcW w:w="3133" w:type="dxa"/>
          </w:tcPr>
          <w:p w:rsidR="00806DE8" w:rsidRDefault="004A1FCB">
            <w:pPr>
              <w:pStyle w:val="TableParagraph"/>
              <w:spacing w:line="180" w:lineRule="exact"/>
              <w:ind w:left="962"/>
              <w:rPr>
                <w:b/>
                <w:sz w:val="16"/>
              </w:rPr>
            </w:pPr>
            <w:r>
              <w:rPr>
                <w:b/>
                <w:sz w:val="16"/>
              </w:rPr>
              <w:t>Chemical Name</w:t>
            </w:r>
          </w:p>
        </w:tc>
        <w:tc>
          <w:tcPr>
            <w:tcW w:w="2436" w:type="dxa"/>
          </w:tcPr>
          <w:p w:rsidR="00806DE8" w:rsidRDefault="004A1FCB">
            <w:pPr>
              <w:pStyle w:val="TableParagraph"/>
              <w:spacing w:line="180" w:lineRule="exact"/>
              <w:ind w:left="780"/>
              <w:rPr>
                <w:b/>
                <w:sz w:val="16"/>
              </w:rPr>
            </w:pPr>
            <w:r>
              <w:rPr>
                <w:b/>
                <w:sz w:val="16"/>
              </w:rPr>
              <w:t>ACGIH TLV</w:t>
            </w:r>
          </w:p>
        </w:tc>
        <w:tc>
          <w:tcPr>
            <w:tcW w:w="2436" w:type="dxa"/>
          </w:tcPr>
          <w:p w:rsidR="00806DE8" w:rsidRDefault="004A1FCB">
            <w:pPr>
              <w:pStyle w:val="TableParagraph"/>
              <w:spacing w:line="180" w:lineRule="exact"/>
              <w:ind w:left="802"/>
              <w:rPr>
                <w:b/>
                <w:sz w:val="16"/>
              </w:rPr>
            </w:pPr>
            <w:r>
              <w:rPr>
                <w:b/>
                <w:sz w:val="16"/>
              </w:rPr>
              <w:t>OSHA PEL</w:t>
            </w:r>
          </w:p>
        </w:tc>
        <w:tc>
          <w:tcPr>
            <w:tcW w:w="2437" w:type="dxa"/>
          </w:tcPr>
          <w:p w:rsidR="00806DE8" w:rsidRDefault="004A1FCB">
            <w:pPr>
              <w:pStyle w:val="TableParagraph"/>
              <w:spacing w:line="180" w:lineRule="exact"/>
              <w:ind w:left="746"/>
              <w:rPr>
                <w:b/>
                <w:sz w:val="16"/>
              </w:rPr>
            </w:pPr>
            <w:r>
              <w:rPr>
                <w:b/>
                <w:sz w:val="16"/>
              </w:rPr>
              <w:t>NIOSH IDLH</w:t>
            </w:r>
          </w:p>
        </w:tc>
      </w:tr>
      <w:tr w:rsidR="00806DE8">
        <w:trPr>
          <w:trHeight w:hRule="exact" w:val="1121"/>
        </w:trPr>
        <w:tc>
          <w:tcPr>
            <w:tcW w:w="3133" w:type="dxa"/>
          </w:tcPr>
          <w:p w:rsidR="00806DE8" w:rsidRDefault="004A1FCB">
            <w:pPr>
              <w:pStyle w:val="TableParagraph"/>
              <w:ind w:left="1217" w:right="1171" w:hanging="46"/>
              <w:jc w:val="center"/>
              <w:rPr>
                <w:sz w:val="16"/>
              </w:rPr>
            </w:pPr>
            <w:r>
              <w:rPr>
                <w:sz w:val="16"/>
              </w:rPr>
              <w:t>Kaolin 1332-58-7</w:t>
            </w:r>
          </w:p>
        </w:tc>
        <w:tc>
          <w:tcPr>
            <w:tcW w:w="2436" w:type="dxa"/>
          </w:tcPr>
          <w:p w:rsidR="00806DE8" w:rsidRDefault="004A1FCB">
            <w:pPr>
              <w:pStyle w:val="TableParagraph"/>
              <w:spacing w:before="3" w:line="182" w:lineRule="exact"/>
              <w:ind w:left="32" w:right="31"/>
              <w:jc w:val="center"/>
              <w:rPr>
                <w:sz w:val="16"/>
              </w:rPr>
            </w:pPr>
            <w:r>
              <w:rPr>
                <w:sz w:val="16"/>
              </w:rPr>
              <w:t>TWA: 2 mg/m</w:t>
            </w:r>
            <w:r>
              <w:rPr>
                <w:position w:val="8"/>
                <w:sz w:val="10"/>
              </w:rPr>
              <w:t xml:space="preserve">3 </w:t>
            </w:r>
            <w:r>
              <w:rPr>
                <w:sz w:val="16"/>
              </w:rPr>
              <w:t>particulate matter containing no asbestos and &lt;1%</w:t>
            </w:r>
          </w:p>
          <w:p w:rsidR="00806DE8" w:rsidRDefault="004A1FCB">
            <w:pPr>
              <w:pStyle w:val="TableParagraph"/>
              <w:ind w:left="32" w:right="29"/>
              <w:jc w:val="center"/>
              <w:rPr>
                <w:sz w:val="16"/>
              </w:rPr>
            </w:pPr>
            <w:r>
              <w:rPr>
                <w:sz w:val="16"/>
              </w:rPr>
              <w:t xml:space="preserve">crystalline silica, </w:t>
            </w:r>
            <w:proofErr w:type="spellStart"/>
            <w:r>
              <w:rPr>
                <w:sz w:val="16"/>
              </w:rPr>
              <w:t>respirable</w:t>
            </w:r>
            <w:proofErr w:type="spellEnd"/>
            <w:r>
              <w:rPr>
                <w:sz w:val="16"/>
              </w:rPr>
              <w:t xml:space="preserve"> fraction</w:t>
            </w:r>
          </w:p>
        </w:tc>
        <w:tc>
          <w:tcPr>
            <w:tcW w:w="2436" w:type="dxa"/>
          </w:tcPr>
          <w:p w:rsidR="00806DE8" w:rsidRDefault="004A1FCB">
            <w:pPr>
              <w:pStyle w:val="TableParagraph"/>
              <w:spacing w:line="208" w:lineRule="auto"/>
              <w:ind w:left="12" w:firstLine="266"/>
              <w:rPr>
                <w:sz w:val="16"/>
              </w:rPr>
            </w:pPr>
            <w:r>
              <w:rPr>
                <w:sz w:val="16"/>
              </w:rPr>
              <w:t>TWA: 15 mg/m</w:t>
            </w:r>
            <w:r>
              <w:rPr>
                <w:position w:val="8"/>
                <w:sz w:val="10"/>
              </w:rPr>
              <w:t xml:space="preserve">3 </w:t>
            </w:r>
            <w:r>
              <w:rPr>
                <w:sz w:val="16"/>
              </w:rPr>
              <w:t>total dust TWA: 5 mg/m</w:t>
            </w:r>
            <w:r>
              <w:rPr>
                <w:position w:val="8"/>
                <w:sz w:val="10"/>
              </w:rPr>
              <w:t xml:space="preserve">3 </w:t>
            </w:r>
            <w:proofErr w:type="spellStart"/>
            <w:r>
              <w:rPr>
                <w:sz w:val="16"/>
              </w:rPr>
              <w:t>respirable</w:t>
            </w:r>
            <w:proofErr w:type="spellEnd"/>
            <w:r>
              <w:rPr>
                <w:sz w:val="16"/>
              </w:rPr>
              <w:t xml:space="preserve"> fraction (vacated) TWA: 10 mg/m</w:t>
            </w:r>
            <w:r>
              <w:rPr>
                <w:position w:val="8"/>
                <w:sz w:val="10"/>
              </w:rPr>
              <w:t xml:space="preserve">3  </w:t>
            </w:r>
            <w:r>
              <w:rPr>
                <w:sz w:val="16"/>
              </w:rPr>
              <w:t>total</w:t>
            </w:r>
          </w:p>
          <w:p w:rsidR="00806DE8" w:rsidRDefault="004A1FCB">
            <w:pPr>
              <w:pStyle w:val="TableParagraph"/>
              <w:spacing w:before="10" w:line="171" w:lineRule="exact"/>
              <w:ind w:left="335" w:right="335"/>
              <w:jc w:val="center"/>
              <w:rPr>
                <w:sz w:val="16"/>
              </w:rPr>
            </w:pPr>
            <w:r>
              <w:rPr>
                <w:sz w:val="16"/>
              </w:rPr>
              <w:t>dust</w:t>
            </w:r>
          </w:p>
          <w:p w:rsidR="00806DE8" w:rsidRDefault="004A1FCB">
            <w:pPr>
              <w:pStyle w:val="TableParagraph"/>
              <w:spacing w:before="13" w:line="184" w:lineRule="exact"/>
              <w:ind w:left="336" w:right="335"/>
              <w:jc w:val="center"/>
              <w:rPr>
                <w:sz w:val="16"/>
              </w:rPr>
            </w:pPr>
            <w:r>
              <w:rPr>
                <w:sz w:val="16"/>
              </w:rPr>
              <w:t>(vacated) TWA: 5 mg/m</w:t>
            </w:r>
            <w:r>
              <w:rPr>
                <w:position w:val="8"/>
                <w:sz w:val="10"/>
              </w:rPr>
              <w:t xml:space="preserve">3 </w:t>
            </w:r>
            <w:proofErr w:type="spellStart"/>
            <w:r>
              <w:rPr>
                <w:sz w:val="16"/>
              </w:rPr>
              <w:t>respirable</w:t>
            </w:r>
            <w:proofErr w:type="spellEnd"/>
            <w:r>
              <w:rPr>
                <w:sz w:val="16"/>
              </w:rPr>
              <w:t xml:space="preserve"> fraction</w:t>
            </w:r>
          </w:p>
        </w:tc>
        <w:tc>
          <w:tcPr>
            <w:tcW w:w="2437" w:type="dxa"/>
          </w:tcPr>
          <w:p w:rsidR="00806DE8" w:rsidRDefault="004A1FCB">
            <w:pPr>
              <w:pStyle w:val="TableParagraph"/>
              <w:spacing w:before="3" w:line="182" w:lineRule="exact"/>
              <w:ind w:left="100" w:right="80" w:firstLine="156"/>
              <w:rPr>
                <w:sz w:val="16"/>
              </w:rPr>
            </w:pPr>
            <w:r>
              <w:rPr>
                <w:sz w:val="16"/>
              </w:rPr>
              <w:t>TWA: 10 mg/m</w:t>
            </w:r>
            <w:r>
              <w:rPr>
                <w:position w:val="8"/>
                <w:sz w:val="10"/>
              </w:rPr>
              <w:t xml:space="preserve">3 </w:t>
            </w:r>
            <w:r>
              <w:rPr>
                <w:sz w:val="16"/>
              </w:rPr>
              <w:t>total dust TWA: 5 mg/m</w:t>
            </w:r>
            <w:r>
              <w:rPr>
                <w:position w:val="8"/>
                <w:sz w:val="10"/>
              </w:rPr>
              <w:t xml:space="preserve">3     </w:t>
            </w:r>
            <w:r>
              <w:rPr>
                <w:sz w:val="16"/>
              </w:rPr>
              <w:t>respirable dust</w:t>
            </w:r>
          </w:p>
        </w:tc>
      </w:tr>
    </w:tbl>
    <w:p w:rsidR="00806DE8" w:rsidRDefault="00806DE8">
      <w:pPr>
        <w:pStyle w:val="BodyText"/>
        <w:spacing w:before="1"/>
        <w:rPr>
          <w:b/>
          <w:sz w:val="19"/>
        </w:rPr>
      </w:pPr>
    </w:p>
    <w:p w:rsidR="00806DE8" w:rsidRDefault="004A1FCB">
      <w:pPr>
        <w:ind w:left="160"/>
        <w:rPr>
          <w:b/>
          <w:sz w:val="18"/>
        </w:rPr>
      </w:pPr>
      <w:r>
        <w:rPr>
          <w:b/>
          <w:sz w:val="18"/>
          <w:u w:val="single"/>
        </w:rPr>
        <w:t>Appropriate engineering controls</w:t>
      </w:r>
    </w:p>
    <w:p w:rsidR="00806DE8" w:rsidRDefault="00806DE8">
      <w:pPr>
        <w:pStyle w:val="BodyText"/>
        <w:spacing w:before="6"/>
        <w:rPr>
          <w:b/>
          <w:sz w:val="11"/>
        </w:rPr>
      </w:pPr>
    </w:p>
    <w:p w:rsidR="00806DE8" w:rsidRDefault="004A1FCB">
      <w:pPr>
        <w:tabs>
          <w:tab w:val="left" w:pos="3292"/>
        </w:tabs>
        <w:spacing w:before="99"/>
        <w:ind w:left="472"/>
        <w:rPr>
          <w:sz w:val="18"/>
        </w:rPr>
      </w:pPr>
      <w:r>
        <w:rPr>
          <w:b/>
          <w:sz w:val="18"/>
        </w:rPr>
        <w:t>Engineering</w:t>
      </w:r>
      <w:r>
        <w:rPr>
          <w:b/>
          <w:spacing w:val="-1"/>
          <w:sz w:val="18"/>
        </w:rPr>
        <w:t xml:space="preserve"> </w:t>
      </w:r>
      <w:r>
        <w:rPr>
          <w:b/>
          <w:sz w:val="18"/>
        </w:rPr>
        <w:t>Controls</w:t>
      </w:r>
      <w:r>
        <w:rPr>
          <w:b/>
          <w:sz w:val="18"/>
        </w:rPr>
        <w:tab/>
      </w:r>
      <w:r>
        <w:rPr>
          <w:sz w:val="18"/>
        </w:rPr>
        <w:t>Apply</w:t>
      </w:r>
      <w:r>
        <w:rPr>
          <w:spacing w:val="-5"/>
          <w:sz w:val="18"/>
        </w:rPr>
        <w:t xml:space="preserve"> </w:t>
      </w:r>
      <w:r>
        <w:rPr>
          <w:sz w:val="18"/>
        </w:rPr>
        <w:t>technical</w:t>
      </w:r>
      <w:r>
        <w:rPr>
          <w:spacing w:val="-4"/>
          <w:sz w:val="18"/>
        </w:rPr>
        <w:t xml:space="preserve"> </w:t>
      </w:r>
      <w:r>
        <w:rPr>
          <w:sz w:val="18"/>
        </w:rPr>
        <w:t>measures</w:t>
      </w:r>
      <w:r>
        <w:rPr>
          <w:spacing w:val="-5"/>
          <w:sz w:val="18"/>
        </w:rPr>
        <w:t xml:space="preserve"> </w:t>
      </w:r>
      <w:r>
        <w:rPr>
          <w:sz w:val="18"/>
        </w:rPr>
        <w:t>to</w:t>
      </w:r>
      <w:r>
        <w:rPr>
          <w:spacing w:val="-5"/>
          <w:sz w:val="18"/>
        </w:rPr>
        <w:t xml:space="preserve"> </w:t>
      </w:r>
      <w:r>
        <w:rPr>
          <w:sz w:val="18"/>
        </w:rPr>
        <w:t>comply</w:t>
      </w:r>
      <w:r>
        <w:rPr>
          <w:spacing w:val="-5"/>
          <w:sz w:val="18"/>
        </w:rPr>
        <w:t xml:space="preserve"> </w:t>
      </w:r>
      <w:r>
        <w:rPr>
          <w:sz w:val="18"/>
        </w:rPr>
        <w:t>with</w:t>
      </w:r>
      <w:r>
        <w:rPr>
          <w:spacing w:val="-4"/>
          <w:sz w:val="18"/>
        </w:rPr>
        <w:t xml:space="preserve"> </w:t>
      </w:r>
      <w:r>
        <w:rPr>
          <w:sz w:val="18"/>
        </w:rPr>
        <w:t>the</w:t>
      </w:r>
      <w:r>
        <w:rPr>
          <w:spacing w:val="-4"/>
          <w:sz w:val="18"/>
        </w:rPr>
        <w:t xml:space="preserve"> </w:t>
      </w:r>
      <w:r>
        <w:rPr>
          <w:sz w:val="18"/>
        </w:rPr>
        <w:t>occupational</w:t>
      </w:r>
      <w:r>
        <w:rPr>
          <w:spacing w:val="-4"/>
          <w:sz w:val="18"/>
        </w:rPr>
        <w:t xml:space="preserve"> </w:t>
      </w:r>
      <w:r>
        <w:rPr>
          <w:sz w:val="18"/>
        </w:rPr>
        <w:t>exposure</w:t>
      </w:r>
      <w:r>
        <w:rPr>
          <w:spacing w:val="-4"/>
          <w:sz w:val="18"/>
        </w:rPr>
        <w:t xml:space="preserve"> </w:t>
      </w:r>
      <w:r>
        <w:rPr>
          <w:sz w:val="18"/>
        </w:rPr>
        <w:t>limits.</w:t>
      </w:r>
    </w:p>
    <w:p w:rsidR="00806DE8" w:rsidRDefault="00806DE8">
      <w:pPr>
        <w:pStyle w:val="BodyText"/>
        <w:rPr>
          <w:sz w:val="21"/>
        </w:rPr>
      </w:pPr>
    </w:p>
    <w:p w:rsidR="00806DE8" w:rsidRDefault="004A1FCB">
      <w:pPr>
        <w:pStyle w:val="Heading1"/>
        <w:ind w:left="160"/>
      </w:pPr>
      <w:r>
        <w:rPr>
          <w:u w:val="single"/>
        </w:rPr>
        <w:t>Individual protection measures, such as personal protective equipment</w:t>
      </w:r>
    </w:p>
    <w:p w:rsidR="00806DE8" w:rsidRDefault="00806DE8">
      <w:pPr>
        <w:pStyle w:val="BodyText"/>
        <w:spacing w:before="3"/>
        <w:rPr>
          <w:b/>
          <w:sz w:val="11"/>
        </w:rPr>
      </w:pPr>
    </w:p>
    <w:p w:rsidR="00806DE8" w:rsidRDefault="004A1FCB">
      <w:pPr>
        <w:tabs>
          <w:tab w:val="left" w:pos="3292"/>
        </w:tabs>
        <w:spacing w:before="99"/>
        <w:ind w:left="472"/>
        <w:rPr>
          <w:sz w:val="18"/>
        </w:rPr>
      </w:pPr>
      <w:r>
        <w:rPr>
          <w:b/>
          <w:sz w:val="18"/>
        </w:rPr>
        <w:t>Eye/Face</w:t>
      </w:r>
      <w:r>
        <w:rPr>
          <w:b/>
          <w:spacing w:val="-2"/>
          <w:sz w:val="18"/>
        </w:rPr>
        <w:t xml:space="preserve"> </w:t>
      </w:r>
      <w:r>
        <w:rPr>
          <w:b/>
          <w:sz w:val="18"/>
        </w:rPr>
        <w:t>Protection</w:t>
      </w:r>
      <w:r>
        <w:rPr>
          <w:b/>
          <w:sz w:val="18"/>
        </w:rPr>
        <w:tab/>
      </w:r>
      <w:r>
        <w:rPr>
          <w:sz w:val="18"/>
        </w:rPr>
        <w:t>Goggles, Safety</w:t>
      </w:r>
      <w:r>
        <w:rPr>
          <w:spacing w:val="-8"/>
          <w:sz w:val="18"/>
        </w:rPr>
        <w:t xml:space="preserve"> </w:t>
      </w:r>
      <w:r>
        <w:rPr>
          <w:sz w:val="18"/>
        </w:rPr>
        <w:t>Glasses.</w:t>
      </w:r>
    </w:p>
    <w:p w:rsidR="00806DE8" w:rsidRDefault="00806DE8">
      <w:pPr>
        <w:pStyle w:val="BodyText"/>
        <w:spacing w:before="4"/>
        <w:rPr>
          <w:sz w:val="21"/>
        </w:rPr>
      </w:pPr>
    </w:p>
    <w:p w:rsidR="00806DE8" w:rsidRDefault="004A1FCB">
      <w:pPr>
        <w:tabs>
          <w:tab w:val="left" w:pos="3292"/>
        </w:tabs>
        <w:ind w:left="472"/>
        <w:rPr>
          <w:sz w:val="18"/>
        </w:rPr>
      </w:pPr>
      <w:proofErr w:type="gramStart"/>
      <w:r>
        <w:rPr>
          <w:b/>
          <w:sz w:val="18"/>
        </w:rPr>
        <w:t>Skin and</w:t>
      </w:r>
      <w:r>
        <w:rPr>
          <w:b/>
          <w:spacing w:val="-1"/>
          <w:sz w:val="18"/>
        </w:rPr>
        <w:t xml:space="preserve"> </w:t>
      </w:r>
      <w:r>
        <w:rPr>
          <w:b/>
          <w:sz w:val="18"/>
        </w:rPr>
        <w:t>Body</w:t>
      </w:r>
      <w:r>
        <w:rPr>
          <w:b/>
          <w:spacing w:val="-7"/>
          <w:sz w:val="18"/>
        </w:rPr>
        <w:t xml:space="preserve"> </w:t>
      </w:r>
      <w:r>
        <w:rPr>
          <w:b/>
          <w:sz w:val="18"/>
        </w:rPr>
        <w:t>Protection</w:t>
      </w:r>
      <w:r>
        <w:rPr>
          <w:b/>
          <w:sz w:val="18"/>
        </w:rPr>
        <w:tab/>
      </w:r>
      <w:r>
        <w:rPr>
          <w:sz w:val="18"/>
        </w:rPr>
        <w:t>Rubber</w:t>
      </w:r>
      <w:r>
        <w:rPr>
          <w:spacing w:val="-7"/>
          <w:sz w:val="18"/>
        </w:rPr>
        <w:t xml:space="preserve"> </w:t>
      </w:r>
      <w:r>
        <w:rPr>
          <w:sz w:val="18"/>
        </w:rPr>
        <w:t>gloves.</w:t>
      </w:r>
      <w:proofErr w:type="gramEnd"/>
    </w:p>
    <w:p w:rsidR="00806DE8" w:rsidRDefault="00806DE8">
      <w:pPr>
        <w:pStyle w:val="BodyText"/>
        <w:spacing w:before="4"/>
        <w:rPr>
          <w:sz w:val="21"/>
        </w:rPr>
      </w:pPr>
    </w:p>
    <w:p w:rsidR="00806DE8" w:rsidRDefault="004A1FCB">
      <w:pPr>
        <w:tabs>
          <w:tab w:val="left" w:pos="3292"/>
        </w:tabs>
        <w:ind w:left="472"/>
        <w:rPr>
          <w:sz w:val="18"/>
        </w:rPr>
      </w:pPr>
      <w:r>
        <w:rPr>
          <w:b/>
          <w:sz w:val="18"/>
        </w:rPr>
        <w:t>Respiratory</w:t>
      </w:r>
      <w:r>
        <w:rPr>
          <w:b/>
          <w:spacing w:val="-7"/>
          <w:sz w:val="18"/>
        </w:rPr>
        <w:t xml:space="preserve"> </w:t>
      </w:r>
      <w:r>
        <w:rPr>
          <w:b/>
          <w:sz w:val="18"/>
        </w:rPr>
        <w:t>Protection</w:t>
      </w:r>
      <w:r>
        <w:rPr>
          <w:b/>
          <w:sz w:val="18"/>
        </w:rPr>
        <w:tab/>
      </w:r>
      <w:r>
        <w:rPr>
          <w:sz w:val="18"/>
        </w:rPr>
        <w:t>Ensure adequate ventilation, especially in confined</w:t>
      </w:r>
      <w:r>
        <w:rPr>
          <w:spacing w:val="-23"/>
          <w:sz w:val="18"/>
        </w:rPr>
        <w:t xml:space="preserve"> </w:t>
      </w:r>
      <w:r>
        <w:rPr>
          <w:sz w:val="18"/>
        </w:rPr>
        <w:t>areas.</w:t>
      </w:r>
    </w:p>
    <w:p w:rsidR="00806DE8" w:rsidRDefault="00806DE8">
      <w:pPr>
        <w:pStyle w:val="BodyText"/>
        <w:spacing w:before="4"/>
        <w:rPr>
          <w:sz w:val="21"/>
        </w:rPr>
      </w:pPr>
    </w:p>
    <w:p w:rsidR="00806DE8" w:rsidRDefault="004A1FCB">
      <w:pPr>
        <w:ind w:left="472"/>
        <w:rPr>
          <w:sz w:val="18"/>
        </w:rPr>
      </w:pPr>
      <w:r>
        <w:rPr>
          <w:b/>
          <w:sz w:val="18"/>
        </w:rPr>
        <w:t xml:space="preserve">General Hygiene Considerations </w:t>
      </w:r>
      <w:r>
        <w:rPr>
          <w:sz w:val="18"/>
        </w:rPr>
        <w:t>Handle in accordance with good industrial hygiene and safety practice.</w:t>
      </w:r>
    </w:p>
    <w:p w:rsidR="00806DE8" w:rsidRDefault="00806DE8">
      <w:pPr>
        <w:pStyle w:val="BodyText"/>
        <w:spacing w:before="4"/>
        <w:rPr>
          <w:sz w:val="17"/>
        </w:rPr>
      </w:pPr>
      <w:r w:rsidRPr="00806DE8">
        <w:pict>
          <v:group id="_x0000_s1114" style="position:absolute;margin-left:53.6pt;margin-top:11.95pt;width:522.85pt;height:14.8pt;z-index:1144;mso-wrap-distance-left:0;mso-wrap-distance-right:0;mso-position-horizontal-relative:page" coordorigin="1073,239" coordsize="10457,296">
            <v:rect id="_x0000_s1124" style="position:absolute;left:1087;top:261;width:10428;height:252" fillcolor="silver" stroked="f"/>
            <v:line id="_x0000_s1123" style="position:absolute" from="1087,254" to="1102,254" strokeweight=".72pt"/>
            <v:line id="_x0000_s1122" style="position:absolute" from="1102,254" to="11515,254" strokeweight=".72pt"/>
            <v:line id="_x0000_s1121" style="position:absolute" from="1080,247" to="1080,528" strokeweight=".72pt"/>
            <v:line id="_x0000_s1120" style="position:absolute" from="11522,247" to="11522,528" strokeweight=".72pt"/>
            <v:line id="_x0000_s1119" style="position:absolute" from="1087,521" to="1102,521" strokeweight=".72pt"/>
            <v:line id="_x0000_s1118" style="position:absolute" from="1102,521" to="6301,521" strokeweight=".72pt"/>
            <v:line id="_x0000_s1117" style="position:absolute" from="6301,521" to="6315,521" strokeweight=".72pt"/>
            <v:line id="_x0000_s1116" style="position:absolute" from="6315,521" to="11515,521" strokeweight=".72pt"/>
            <v:shape id="_x0000_s1115" type="#_x0000_t202" style="position:absolute;left:1073;top:240;width:10457;height:296" filled="f" stroked="f">
              <v:textbox inset="0,0,0,0">
                <w:txbxContent>
                  <w:p w:rsidR="00806DE8" w:rsidRDefault="004A1FCB">
                    <w:pPr>
                      <w:spacing w:before="17"/>
                      <w:ind w:left="2928"/>
                      <w:rPr>
                        <w:b/>
                      </w:rPr>
                    </w:pPr>
                    <w:r>
                      <w:rPr>
                        <w:b/>
                      </w:rPr>
                      <w:t>9. PHYSICAL AND CHEMICAL PROPERTIES</w:t>
                    </w:r>
                  </w:p>
                </w:txbxContent>
              </v:textbox>
            </v:shape>
            <w10:wrap type="topAndBottom" anchorx="page"/>
          </v:group>
        </w:pict>
      </w:r>
    </w:p>
    <w:p w:rsidR="00806DE8" w:rsidRDefault="00806DE8">
      <w:pPr>
        <w:pStyle w:val="BodyText"/>
        <w:rPr>
          <w:sz w:val="8"/>
        </w:rPr>
      </w:pPr>
    </w:p>
    <w:p w:rsidR="00806DE8" w:rsidRDefault="004A1FCB">
      <w:pPr>
        <w:pStyle w:val="Heading1"/>
        <w:spacing w:before="94"/>
        <w:ind w:left="160"/>
      </w:pPr>
      <w:r>
        <w:rPr>
          <w:u w:val="single"/>
        </w:rPr>
        <w:t xml:space="preserve">Information on basic physical and chemical </w:t>
      </w:r>
      <w:r>
        <w:rPr>
          <w:u w:val="single"/>
        </w:rPr>
        <w:t>properties</w:t>
      </w:r>
    </w:p>
    <w:p w:rsidR="00806DE8" w:rsidRDefault="00806DE8">
      <w:pPr>
        <w:pStyle w:val="BodyText"/>
        <w:rPr>
          <w:b/>
          <w:sz w:val="20"/>
        </w:rPr>
      </w:pPr>
    </w:p>
    <w:tbl>
      <w:tblPr>
        <w:tblW w:w="0" w:type="auto"/>
        <w:tblInd w:w="110" w:type="dxa"/>
        <w:tblBorders>
          <w:top w:val="nil"/>
          <w:left w:val="nil"/>
          <w:bottom w:val="nil"/>
          <w:right w:val="nil"/>
          <w:insideH w:val="nil"/>
          <w:insideV w:val="nil"/>
        </w:tblBorders>
        <w:tblLayout w:type="fixed"/>
        <w:tblCellMar>
          <w:left w:w="0" w:type="dxa"/>
          <w:right w:w="0" w:type="dxa"/>
        </w:tblCellMar>
        <w:tblLook w:val="01E0"/>
      </w:tblPr>
      <w:tblGrid>
        <w:gridCol w:w="2836"/>
        <w:gridCol w:w="3008"/>
        <w:gridCol w:w="2321"/>
        <w:gridCol w:w="1527"/>
      </w:tblGrid>
      <w:tr w:rsidR="00806DE8">
        <w:trPr>
          <w:trHeight w:hRule="exact" w:val="1056"/>
        </w:trPr>
        <w:tc>
          <w:tcPr>
            <w:tcW w:w="2836" w:type="dxa"/>
          </w:tcPr>
          <w:p w:rsidR="00806DE8" w:rsidRDefault="004A1FCB">
            <w:pPr>
              <w:pStyle w:val="TableParagraph"/>
              <w:ind w:left="50" w:right="1545"/>
              <w:rPr>
                <w:b/>
                <w:sz w:val="18"/>
              </w:rPr>
            </w:pPr>
            <w:r>
              <w:rPr>
                <w:b/>
                <w:sz w:val="18"/>
              </w:rPr>
              <w:t>Physical State Appearance Color</w:t>
            </w:r>
          </w:p>
          <w:p w:rsidR="00806DE8" w:rsidRDefault="00806DE8">
            <w:pPr>
              <w:pStyle w:val="TableParagraph"/>
              <w:spacing w:before="5"/>
              <w:rPr>
                <w:b/>
                <w:sz w:val="20"/>
              </w:rPr>
            </w:pPr>
          </w:p>
          <w:p w:rsidR="00806DE8" w:rsidRDefault="004A1FCB">
            <w:pPr>
              <w:pStyle w:val="TableParagraph"/>
              <w:ind w:left="50"/>
              <w:rPr>
                <w:b/>
                <w:sz w:val="18"/>
              </w:rPr>
            </w:pPr>
            <w:r>
              <w:rPr>
                <w:b/>
                <w:sz w:val="18"/>
                <w:u w:val="single"/>
              </w:rPr>
              <w:t>Property</w:t>
            </w:r>
          </w:p>
        </w:tc>
        <w:tc>
          <w:tcPr>
            <w:tcW w:w="3008" w:type="dxa"/>
          </w:tcPr>
          <w:p w:rsidR="00806DE8" w:rsidRDefault="004A1FCB">
            <w:pPr>
              <w:pStyle w:val="TableParagraph"/>
              <w:spacing w:line="206" w:lineRule="exact"/>
              <w:ind w:left="347"/>
              <w:rPr>
                <w:sz w:val="18"/>
              </w:rPr>
            </w:pPr>
            <w:r>
              <w:rPr>
                <w:sz w:val="18"/>
              </w:rPr>
              <w:t>Paste</w:t>
            </w:r>
          </w:p>
          <w:p w:rsidR="00806DE8" w:rsidRDefault="004A1FCB">
            <w:pPr>
              <w:pStyle w:val="TableParagraph"/>
              <w:spacing w:before="2"/>
              <w:ind w:left="344" w:right="452"/>
              <w:rPr>
                <w:sz w:val="18"/>
              </w:rPr>
            </w:pPr>
            <w:r>
              <w:rPr>
                <w:sz w:val="18"/>
              </w:rPr>
              <w:t>Viscous off-white soft paste Not determined</w:t>
            </w:r>
          </w:p>
          <w:p w:rsidR="00806DE8" w:rsidRDefault="00806DE8">
            <w:pPr>
              <w:pStyle w:val="TableParagraph"/>
              <w:spacing w:before="6"/>
              <w:rPr>
                <w:b/>
                <w:sz w:val="19"/>
              </w:rPr>
            </w:pPr>
          </w:p>
          <w:p w:rsidR="00806DE8" w:rsidRDefault="004A1FCB">
            <w:pPr>
              <w:pStyle w:val="TableParagraph"/>
              <w:ind w:left="344"/>
              <w:rPr>
                <w:b/>
                <w:sz w:val="18"/>
              </w:rPr>
            </w:pPr>
            <w:r>
              <w:rPr>
                <w:b/>
                <w:sz w:val="18"/>
                <w:u w:val="single"/>
              </w:rPr>
              <w:t xml:space="preserve">Values </w:t>
            </w:r>
          </w:p>
        </w:tc>
        <w:tc>
          <w:tcPr>
            <w:tcW w:w="2321" w:type="dxa"/>
          </w:tcPr>
          <w:p w:rsidR="00806DE8" w:rsidRDefault="00806DE8">
            <w:pPr>
              <w:pStyle w:val="TableParagraph"/>
              <w:spacing w:before="7"/>
              <w:rPr>
                <w:b/>
                <w:sz w:val="17"/>
              </w:rPr>
            </w:pPr>
          </w:p>
          <w:p w:rsidR="00806DE8" w:rsidRDefault="004A1FCB">
            <w:pPr>
              <w:pStyle w:val="TableParagraph"/>
              <w:spacing w:line="207" w:lineRule="exact"/>
              <w:ind w:left="471"/>
              <w:rPr>
                <w:b/>
                <w:sz w:val="18"/>
              </w:rPr>
            </w:pPr>
            <w:r>
              <w:rPr>
                <w:b/>
                <w:sz w:val="18"/>
              </w:rPr>
              <w:t>Odor</w:t>
            </w:r>
          </w:p>
          <w:p w:rsidR="00806DE8" w:rsidRDefault="004A1FCB">
            <w:pPr>
              <w:pStyle w:val="TableParagraph"/>
              <w:spacing w:line="207" w:lineRule="exact"/>
              <w:ind w:left="471"/>
              <w:rPr>
                <w:b/>
                <w:sz w:val="18"/>
              </w:rPr>
            </w:pPr>
            <w:r>
              <w:rPr>
                <w:b/>
                <w:sz w:val="18"/>
              </w:rPr>
              <w:t>Odor Threshold</w:t>
            </w:r>
          </w:p>
          <w:p w:rsidR="00806DE8" w:rsidRDefault="00806DE8">
            <w:pPr>
              <w:pStyle w:val="TableParagraph"/>
              <w:rPr>
                <w:b/>
                <w:sz w:val="20"/>
              </w:rPr>
            </w:pPr>
          </w:p>
          <w:p w:rsidR="00806DE8" w:rsidRDefault="004A1FCB">
            <w:pPr>
              <w:pStyle w:val="TableParagraph"/>
              <w:ind w:left="471"/>
              <w:rPr>
                <w:b/>
                <w:sz w:val="18"/>
              </w:rPr>
            </w:pPr>
            <w:r>
              <w:rPr>
                <w:b/>
                <w:sz w:val="18"/>
                <w:u w:val="single"/>
              </w:rPr>
              <w:t>Remarks  • Method</w:t>
            </w:r>
          </w:p>
        </w:tc>
        <w:tc>
          <w:tcPr>
            <w:tcW w:w="1527" w:type="dxa"/>
          </w:tcPr>
          <w:p w:rsidR="00806DE8" w:rsidRDefault="00806DE8">
            <w:pPr>
              <w:pStyle w:val="TableParagraph"/>
              <w:rPr>
                <w:b/>
                <w:sz w:val="18"/>
              </w:rPr>
            </w:pPr>
          </w:p>
          <w:p w:rsidR="00806DE8" w:rsidRDefault="004A1FCB">
            <w:pPr>
              <w:pStyle w:val="TableParagraph"/>
              <w:ind w:left="236" w:right="30"/>
              <w:rPr>
                <w:sz w:val="18"/>
              </w:rPr>
            </w:pPr>
            <w:r>
              <w:rPr>
                <w:sz w:val="18"/>
              </w:rPr>
              <w:t>Slight ammonia Not determined</w:t>
            </w:r>
          </w:p>
        </w:tc>
      </w:tr>
      <w:tr w:rsidR="00806DE8">
        <w:trPr>
          <w:trHeight w:hRule="exact" w:val="1462"/>
        </w:trPr>
        <w:tc>
          <w:tcPr>
            <w:tcW w:w="2836" w:type="dxa"/>
          </w:tcPr>
          <w:p w:rsidR="00806DE8" w:rsidRDefault="004A1FCB">
            <w:pPr>
              <w:pStyle w:val="TableParagraph"/>
              <w:spacing w:line="204" w:lineRule="exact"/>
              <w:ind w:left="50"/>
              <w:rPr>
                <w:b/>
                <w:sz w:val="18"/>
              </w:rPr>
            </w:pPr>
            <w:r>
              <w:rPr>
                <w:b/>
                <w:sz w:val="18"/>
              </w:rPr>
              <w:t>pH</w:t>
            </w:r>
          </w:p>
          <w:p w:rsidR="00806DE8" w:rsidRDefault="004A1FCB">
            <w:pPr>
              <w:pStyle w:val="TableParagraph"/>
              <w:spacing w:before="2"/>
              <w:ind w:left="50" w:right="364"/>
              <w:jc w:val="both"/>
              <w:rPr>
                <w:b/>
                <w:sz w:val="18"/>
              </w:rPr>
            </w:pPr>
            <w:r>
              <w:rPr>
                <w:b/>
                <w:sz w:val="18"/>
              </w:rPr>
              <w:t>Melting Point/Freezing Point Boiling Point/Boiling Range Flash Point</w:t>
            </w:r>
          </w:p>
          <w:p w:rsidR="00806DE8" w:rsidRDefault="004A1FCB">
            <w:pPr>
              <w:pStyle w:val="TableParagraph"/>
              <w:ind w:left="50" w:right="515"/>
              <w:rPr>
                <w:b/>
                <w:sz w:val="18"/>
              </w:rPr>
            </w:pPr>
            <w:r>
              <w:rPr>
                <w:b/>
                <w:sz w:val="18"/>
              </w:rPr>
              <w:t>Evaporation Rate Flammability (Solid, Gas) Upper Flammability Limits</w:t>
            </w:r>
          </w:p>
        </w:tc>
        <w:tc>
          <w:tcPr>
            <w:tcW w:w="3008" w:type="dxa"/>
          </w:tcPr>
          <w:p w:rsidR="00806DE8" w:rsidRDefault="004A1FCB">
            <w:pPr>
              <w:pStyle w:val="TableParagraph"/>
              <w:spacing w:before="1"/>
              <w:ind w:left="344"/>
              <w:rPr>
                <w:sz w:val="18"/>
              </w:rPr>
            </w:pPr>
            <w:r>
              <w:rPr>
                <w:sz w:val="18"/>
              </w:rPr>
              <w:t>7-8</w:t>
            </w:r>
          </w:p>
          <w:p w:rsidR="00806DE8" w:rsidRDefault="004A1FCB">
            <w:pPr>
              <w:pStyle w:val="TableParagraph"/>
              <w:spacing w:before="1"/>
              <w:ind w:left="344" w:right="1429"/>
              <w:jc w:val="both"/>
              <w:rPr>
                <w:sz w:val="18"/>
              </w:rPr>
            </w:pPr>
            <w:r>
              <w:rPr>
                <w:sz w:val="18"/>
              </w:rPr>
              <w:t>Not determined Not determined None</w:t>
            </w:r>
          </w:p>
          <w:p w:rsidR="00806DE8" w:rsidRDefault="004A1FCB">
            <w:pPr>
              <w:pStyle w:val="TableParagraph"/>
              <w:ind w:left="344" w:right="892"/>
              <w:rPr>
                <w:sz w:val="18"/>
              </w:rPr>
            </w:pPr>
            <w:r>
              <w:rPr>
                <w:sz w:val="18"/>
              </w:rPr>
              <w:t>Not determined Liquid- Not Applicable Not determined</w:t>
            </w:r>
          </w:p>
        </w:tc>
        <w:tc>
          <w:tcPr>
            <w:tcW w:w="2321" w:type="dxa"/>
          </w:tcPr>
          <w:p w:rsidR="00806DE8" w:rsidRDefault="00806DE8"/>
        </w:tc>
        <w:tc>
          <w:tcPr>
            <w:tcW w:w="1527" w:type="dxa"/>
          </w:tcPr>
          <w:p w:rsidR="00806DE8" w:rsidRDefault="00806DE8"/>
        </w:tc>
      </w:tr>
      <w:tr w:rsidR="00806DE8">
        <w:trPr>
          <w:trHeight w:hRule="exact" w:val="227"/>
        </w:trPr>
        <w:tc>
          <w:tcPr>
            <w:tcW w:w="2836" w:type="dxa"/>
          </w:tcPr>
          <w:p w:rsidR="00806DE8" w:rsidRDefault="004A1FCB">
            <w:pPr>
              <w:pStyle w:val="TableParagraph"/>
              <w:spacing w:before="4"/>
              <w:ind w:left="50"/>
              <w:rPr>
                <w:b/>
                <w:sz w:val="18"/>
              </w:rPr>
            </w:pPr>
            <w:r>
              <w:rPr>
                <w:b/>
                <w:sz w:val="18"/>
              </w:rPr>
              <w:t>Lower Flammability Limit</w:t>
            </w:r>
          </w:p>
        </w:tc>
        <w:tc>
          <w:tcPr>
            <w:tcW w:w="3008" w:type="dxa"/>
          </w:tcPr>
          <w:p w:rsidR="00806DE8" w:rsidRDefault="004A1FCB">
            <w:pPr>
              <w:pStyle w:val="TableParagraph"/>
              <w:spacing w:before="9"/>
              <w:ind w:left="344"/>
              <w:rPr>
                <w:sz w:val="18"/>
              </w:rPr>
            </w:pPr>
            <w:r>
              <w:rPr>
                <w:sz w:val="18"/>
              </w:rPr>
              <w:t>Not determined</w:t>
            </w:r>
          </w:p>
        </w:tc>
        <w:tc>
          <w:tcPr>
            <w:tcW w:w="2321" w:type="dxa"/>
          </w:tcPr>
          <w:p w:rsidR="00806DE8" w:rsidRDefault="00806DE8"/>
        </w:tc>
        <w:tc>
          <w:tcPr>
            <w:tcW w:w="1527" w:type="dxa"/>
          </w:tcPr>
          <w:p w:rsidR="00806DE8" w:rsidRDefault="00806DE8"/>
        </w:tc>
      </w:tr>
      <w:tr w:rsidR="00806DE8">
        <w:trPr>
          <w:trHeight w:hRule="exact" w:val="2492"/>
        </w:trPr>
        <w:tc>
          <w:tcPr>
            <w:tcW w:w="2836" w:type="dxa"/>
          </w:tcPr>
          <w:p w:rsidR="00806DE8" w:rsidRDefault="004A1FCB">
            <w:pPr>
              <w:pStyle w:val="TableParagraph"/>
              <w:spacing w:before="5"/>
              <w:ind w:left="50" w:right="1405"/>
              <w:rPr>
                <w:b/>
                <w:sz w:val="18"/>
              </w:rPr>
            </w:pPr>
            <w:r>
              <w:rPr>
                <w:b/>
                <w:sz w:val="18"/>
              </w:rPr>
              <w:t>Vapor Pressure Vapor Density Specific Gravity Water Solubility</w:t>
            </w:r>
          </w:p>
          <w:p w:rsidR="00806DE8" w:rsidRDefault="004A1FCB">
            <w:pPr>
              <w:pStyle w:val="TableParagraph"/>
              <w:ind w:left="50" w:right="465"/>
              <w:rPr>
                <w:b/>
                <w:sz w:val="18"/>
              </w:rPr>
            </w:pPr>
            <w:r>
              <w:rPr>
                <w:b/>
                <w:sz w:val="18"/>
              </w:rPr>
              <w:t>Solubility in other solvents Partition Coefficient</w:t>
            </w:r>
          </w:p>
          <w:p w:rsidR="00806DE8" w:rsidRDefault="004A1FCB">
            <w:pPr>
              <w:pStyle w:val="TableParagraph"/>
              <w:ind w:left="50" w:right="342"/>
              <w:rPr>
                <w:b/>
                <w:sz w:val="18"/>
              </w:rPr>
            </w:pPr>
            <w:r>
              <w:rPr>
                <w:b/>
                <w:sz w:val="18"/>
              </w:rPr>
              <w:t>Auto-ignition Temperature Decomposition Temperature Kinematic Viscosity Dynamic Viscosity Explosive Properties Oxidizing</w:t>
            </w:r>
            <w:r>
              <w:rPr>
                <w:b/>
                <w:spacing w:val="-5"/>
                <w:sz w:val="18"/>
              </w:rPr>
              <w:t xml:space="preserve"> </w:t>
            </w:r>
            <w:r>
              <w:rPr>
                <w:b/>
                <w:sz w:val="18"/>
              </w:rPr>
              <w:t>Properties</w:t>
            </w:r>
          </w:p>
        </w:tc>
        <w:tc>
          <w:tcPr>
            <w:tcW w:w="3008" w:type="dxa"/>
          </w:tcPr>
          <w:p w:rsidR="00806DE8" w:rsidRDefault="004A1FCB">
            <w:pPr>
              <w:pStyle w:val="TableParagraph"/>
              <w:spacing w:before="10"/>
              <w:ind w:left="344" w:right="1429"/>
              <w:jc w:val="both"/>
              <w:rPr>
                <w:sz w:val="18"/>
              </w:rPr>
            </w:pPr>
            <w:r>
              <w:rPr>
                <w:sz w:val="18"/>
              </w:rPr>
              <w:t>Not determined Not determined</w:t>
            </w:r>
          </w:p>
          <w:p w:rsidR="00806DE8" w:rsidRDefault="004A1FCB">
            <w:pPr>
              <w:pStyle w:val="TableParagraph"/>
              <w:ind w:left="344" w:right="1493"/>
              <w:rPr>
                <w:sz w:val="18"/>
              </w:rPr>
            </w:pPr>
            <w:r>
              <w:rPr>
                <w:sz w:val="18"/>
              </w:rPr>
              <w:t>1.25 g/ml Slight</w:t>
            </w:r>
          </w:p>
          <w:p w:rsidR="00806DE8" w:rsidRDefault="004A1FCB">
            <w:pPr>
              <w:pStyle w:val="TableParagraph"/>
              <w:ind w:left="344" w:right="1427"/>
              <w:jc w:val="both"/>
              <w:rPr>
                <w:sz w:val="18"/>
              </w:rPr>
            </w:pPr>
            <w:r>
              <w:rPr>
                <w:sz w:val="18"/>
              </w:rPr>
              <w:t>Not determined Not determined Not determined Not determined Not determined Not determined Not determined Not determined</w:t>
            </w:r>
          </w:p>
        </w:tc>
        <w:tc>
          <w:tcPr>
            <w:tcW w:w="2321" w:type="dxa"/>
          </w:tcPr>
          <w:p w:rsidR="00806DE8" w:rsidRDefault="00806DE8"/>
        </w:tc>
        <w:tc>
          <w:tcPr>
            <w:tcW w:w="1527" w:type="dxa"/>
          </w:tcPr>
          <w:p w:rsidR="00806DE8" w:rsidRDefault="00806DE8"/>
        </w:tc>
      </w:tr>
    </w:tbl>
    <w:p w:rsidR="00806DE8" w:rsidRDefault="00806DE8">
      <w:pPr>
        <w:pStyle w:val="BodyText"/>
        <w:rPr>
          <w:b/>
          <w:sz w:val="20"/>
        </w:rPr>
      </w:pPr>
    </w:p>
    <w:p w:rsidR="00806DE8" w:rsidRDefault="00806DE8">
      <w:pPr>
        <w:pStyle w:val="BodyText"/>
        <w:rPr>
          <w:b/>
          <w:sz w:val="20"/>
        </w:rPr>
      </w:pPr>
    </w:p>
    <w:p w:rsidR="00806DE8" w:rsidRDefault="00806DE8">
      <w:pPr>
        <w:pStyle w:val="BodyText"/>
        <w:rPr>
          <w:b/>
          <w:sz w:val="20"/>
        </w:rPr>
      </w:pPr>
    </w:p>
    <w:p w:rsidR="00806DE8" w:rsidRDefault="00806DE8">
      <w:pPr>
        <w:pStyle w:val="BodyText"/>
        <w:spacing w:before="10"/>
        <w:rPr>
          <w:b/>
          <w:sz w:val="14"/>
        </w:rPr>
      </w:pPr>
      <w:r w:rsidRPr="00806DE8">
        <w:pict>
          <v:group id="_x0000_s1102" style="position:absolute;margin-left:53.25pt;margin-top:10.5pt;width:523.6pt;height:14.55pt;z-index:1192;mso-wrap-distance-left:0;mso-wrap-distance-right:0;mso-position-horizontal-relative:page" coordorigin="1065,210" coordsize="10472,291">
            <v:rect id="_x0000_s1113" style="position:absolute;left:1087;top:232;width:10428;height:254" fillcolor="silver" stroked="f"/>
            <v:line id="_x0000_s1112" style="position:absolute" from="1087,225" to="1102,225" strokeweight=".72pt"/>
            <v:line id="_x0000_s1111" style="position:absolute" from="1102,225" to="11515,225" strokeweight=".72pt"/>
            <v:line id="_x0000_s1110" style="position:absolute" from="1080,218" to="1080,487" strokeweight=".72pt"/>
            <v:line id="_x0000_s1109" style="position:absolute" from="1073,494" to="1087,494" strokeweight=".72pt"/>
            <v:line id="_x0000_s1108" style="position:absolute" from="1073,494" to="1087,494" strokeweight=".72pt"/>
            <v:line id="_x0000_s1107" style="position:absolute" from="1087,494" to="11515,494" strokeweight=".72pt"/>
            <v:line id="_x0000_s1106" style="position:absolute" from="11522,218" to="11522,487" strokeweight=".72pt"/>
            <v:line id="_x0000_s1105" style="position:absolute" from="11515,494" to="11529,494" strokeweight=".72pt"/>
            <v:line id="_x0000_s1104" style="position:absolute" from="11515,494" to="11529,494" strokeweight=".72pt"/>
            <v:shape id="_x0000_s1103" type="#_x0000_t202" style="position:absolute;left:1066;top:211;width:10471;height:291" filled="f" stroked="f">
              <v:textbox inset="0,0,0,0">
                <w:txbxContent>
                  <w:p w:rsidR="00806DE8" w:rsidRDefault="004A1FCB">
                    <w:pPr>
                      <w:spacing w:before="17"/>
                      <w:ind w:left="3531"/>
                      <w:rPr>
                        <w:b/>
                      </w:rPr>
                    </w:pPr>
                    <w:r>
                      <w:rPr>
                        <w:b/>
                      </w:rPr>
                      <w:t>10. STABILITY AND REACTIVITY</w:t>
                    </w:r>
                  </w:p>
                </w:txbxContent>
              </v:textbox>
            </v:shape>
            <w10:wrap type="topAndBottom" anchorx="page"/>
          </v:group>
        </w:pict>
      </w:r>
    </w:p>
    <w:p w:rsidR="00806DE8" w:rsidRDefault="00806DE8">
      <w:pPr>
        <w:rPr>
          <w:sz w:val="14"/>
        </w:rPr>
        <w:sectPr w:rsidR="00806DE8">
          <w:pgSz w:w="12240" w:h="15840"/>
          <w:pgMar w:top="920" w:right="600" w:bottom="1340" w:left="920" w:header="718" w:footer="1158" w:gutter="0"/>
          <w:cols w:space="720"/>
        </w:sectPr>
      </w:pPr>
    </w:p>
    <w:p w:rsidR="00806DE8" w:rsidRDefault="00806DE8">
      <w:pPr>
        <w:pStyle w:val="BodyText"/>
        <w:spacing w:before="4" w:after="1"/>
        <w:rPr>
          <w:b/>
        </w:rPr>
      </w:pPr>
    </w:p>
    <w:p w:rsidR="00806DE8" w:rsidRDefault="00806DE8">
      <w:pPr>
        <w:pStyle w:val="BodyText"/>
        <w:spacing w:line="20" w:lineRule="exact"/>
        <w:ind w:left="113"/>
        <w:rPr>
          <w:sz w:val="2"/>
        </w:rPr>
      </w:pPr>
      <w:r>
        <w:rPr>
          <w:sz w:val="2"/>
        </w:rPr>
      </w:r>
      <w:r>
        <w:rPr>
          <w:sz w:val="2"/>
        </w:rPr>
        <w:pict>
          <v:group id="_x0000_s1099" style="width:517.85pt;height:.65pt;mso-position-horizontal-relative:char;mso-position-vertical-relative:line" coordsize="10357,13">
            <v:line id="_x0000_s1101" style="position:absolute" from="6,6" to="6452,6" strokeweight=".22136mm"/>
            <v:line id="_x0000_s1100" style="position:absolute" from="6459,6" to="10350,6" strokeweight=".22136mm"/>
            <w10:wrap type="none"/>
            <w10:anchorlock/>
          </v:group>
        </w:pict>
      </w:r>
    </w:p>
    <w:p w:rsidR="00806DE8" w:rsidRDefault="00806DE8">
      <w:pPr>
        <w:pStyle w:val="BodyText"/>
        <w:spacing w:before="10"/>
        <w:rPr>
          <w:b/>
          <w:sz w:val="10"/>
        </w:rPr>
      </w:pPr>
    </w:p>
    <w:p w:rsidR="00806DE8" w:rsidRDefault="004A1FCB">
      <w:pPr>
        <w:spacing w:before="94"/>
        <w:ind w:left="120"/>
        <w:rPr>
          <w:b/>
          <w:sz w:val="18"/>
        </w:rPr>
      </w:pPr>
      <w:r>
        <w:rPr>
          <w:b/>
          <w:sz w:val="18"/>
          <w:u w:val="single"/>
        </w:rPr>
        <w:t xml:space="preserve">Reactivity </w:t>
      </w:r>
    </w:p>
    <w:p w:rsidR="00806DE8" w:rsidRDefault="004A1FCB">
      <w:pPr>
        <w:pStyle w:val="BodyText"/>
        <w:spacing w:before="6"/>
        <w:ind w:left="120"/>
      </w:pPr>
      <w:r>
        <w:t>Not reactive under normal conditions.</w:t>
      </w:r>
    </w:p>
    <w:p w:rsidR="00806DE8" w:rsidRDefault="00806DE8">
      <w:pPr>
        <w:pStyle w:val="BodyText"/>
        <w:spacing w:before="1"/>
        <w:rPr>
          <w:sz w:val="19"/>
        </w:rPr>
      </w:pPr>
    </w:p>
    <w:p w:rsidR="00806DE8" w:rsidRDefault="004A1FCB">
      <w:pPr>
        <w:pStyle w:val="Heading1"/>
      </w:pPr>
      <w:r>
        <w:rPr>
          <w:u w:val="single"/>
        </w:rPr>
        <w:t>Chemical Stability</w:t>
      </w:r>
    </w:p>
    <w:p w:rsidR="00806DE8" w:rsidRDefault="004A1FCB">
      <w:pPr>
        <w:pStyle w:val="BodyText"/>
        <w:spacing w:before="6"/>
        <w:ind w:left="120"/>
      </w:pPr>
      <w:proofErr w:type="gramStart"/>
      <w:r>
        <w:t>Stable under recommended storage conditions.</w:t>
      </w:r>
      <w:proofErr w:type="gramEnd"/>
    </w:p>
    <w:p w:rsidR="00806DE8" w:rsidRDefault="00806DE8">
      <w:pPr>
        <w:pStyle w:val="BodyText"/>
        <w:spacing w:before="1"/>
        <w:rPr>
          <w:sz w:val="19"/>
        </w:rPr>
      </w:pPr>
    </w:p>
    <w:p w:rsidR="00806DE8" w:rsidRDefault="004A1FCB">
      <w:pPr>
        <w:pStyle w:val="Heading1"/>
      </w:pPr>
      <w:r>
        <w:rPr>
          <w:u w:val="single"/>
        </w:rPr>
        <w:t>Possibility of Hazardous Reactions</w:t>
      </w:r>
    </w:p>
    <w:p w:rsidR="00806DE8" w:rsidRDefault="004A1FCB">
      <w:pPr>
        <w:pStyle w:val="BodyText"/>
        <w:spacing w:before="4"/>
        <w:ind w:left="120"/>
      </w:pPr>
      <w:proofErr w:type="gramStart"/>
      <w:r>
        <w:t>None under normal processing.</w:t>
      </w:r>
      <w:proofErr w:type="gramEnd"/>
    </w:p>
    <w:p w:rsidR="00806DE8" w:rsidRDefault="00806DE8">
      <w:pPr>
        <w:pStyle w:val="BodyText"/>
        <w:spacing w:before="9"/>
        <w:rPr>
          <w:sz w:val="19"/>
        </w:rPr>
      </w:pPr>
    </w:p>
    <w:p w:rsidR="00806DE8" w:rsidRDefault="004A1FCB">
      <w:pPr>
        <w:tabs>
          <w:tab w:val="left" w:pos="3252"/>
        </w:tabs>
        <w:ind w:left="432"/>
        <w:rPr>
          <w:sz w:val="18"/>
        </w:rPr>
      </w:pPr>
      <w:r>
        <w:rPr>
          <w:b/>
          <w:sz w:val="18"/>
        </w:rPr>
        <w:t>Hazardous</w:t>
      </w:r>
      <w:r>
        <w:rPr>
          <w:b/>
          <w:spacing w:val="-3"/>
          <w:sz w:val="18"/>
        </w:rPr>
        <w:t xml:space="preserve"> </w:t>
      </w:r>
      <w:r>
        <w:rPr>
          <w:b/>
          <w:sz w:val="18"/>
        </w:rPr>
        <w:t>Polymerization</w:t>
      </w:r>
      <w:r>
        <w:rPr>
          <w:b/>
          <w:sz w:val="18"/>
        </w:rPr>
        <w:tab/>
      </w:r>
      <w:r>
        <w:rPr>
          <w:sz w:val="18"/>
        </w:rPr>
        <w:t>Hazardous polymerization does not</w:t>
      </w:r>
      <w:r>
        <w:rPr>
          <w:spacing w:val="-15"/>
          <w:sz w:val="18"/>
        </w:rPr>
        <w:t xml:space="preserve"> </w:t>
      </w:r>
      <w:r>
        <w:rPr>
          <w:sz w:val="18"/>
        </w:rPr>
        <w:t>occur.</w:t>
      </w:r>
    </w:p>
    <w:p w:rsidR="00806DE8" w:rsidRDefault="00806DE8">
      <w:pPr>
        <w:pStyle w:val="BodyText"/>
        <w:rPr>
          <w:sz w:val="21"/>
        </w:rPr>
      </w:pPr>
    </w:p>
    <w:p w:rsidR="00806DE8" w:rsidRDefault="004A1FCB">
      <w:pPr>
        <w:pStyle w:val="Heading1"/>
      </w:pPr>
      <w:r>
        <w:rPr>
          <w:u w:val="single"/>
        </w:rPr>
        <w:t>Conditions to Avoid</w:t>
      </w:r>
    </w:p>
    <w:p w:rsidR="00806DE8" w:rsidRDefault="004A1FCB">
      <w:pPr>
        <w:pStyle w:val="BodyText"/>
        <w:spacing w:before="4"/>
        <w:ind w:left="120"/>
      </w:pPr>
      <w:r>
        <w:t>Keep out of reach of children.</w:t>
      </w:r>
    </w:p>
    <w:p w:rsidR="00806DE8" w:rsidRDefault="00806DE8">
      <w:pPr>
        <w:pStyle w:val="BodyText"/>
        <w:spacing w:before="4"/>
        <w:rPr>
          <w:sz w:val="19"/>
        </w:rPr>
      </w:pPr>
    </w:p>
    <w:p w:rsidR="00806DE8" w:rsidRDefault="004A1FCB">
      <w:pPr>
        <w:pStyle w:val="Heading1"/>
      </w:pPr>
      <w:r>
        <w:rPr>
          <w:u w:val="single"/>
        </w:rPr>
        <w:t>Incompatible Materials</w:t>
      </w:r>
    </w:p>
    <w:p w:rsidR="00806DE8" w:rsidRDefault="004A1FCB">
      <w:pPr>
        <w:pStyle w:val="BodyText"/>
        <w:spacing w:before="3"/>
        <w:ind w:left="120"/>
      </w:pPr>
      <w:r>
        <w:t>None known based on information supplied.</w:t>
      </w:r>
    </w:p>
    <w:p w:rsidR="00806DE8" w:rsidRDefault="00806DE8">
      <w:pPr>
        <w:pStyle w:val="BodyText"/>
        <w:spacing w:before="3"/>
        <w:rPr>
          <w:sz w:val="19"/>
        </w:rPr>
      </w:pPr>
    </w:p>
    <w:p w:rsidR="00806DE8" w:rsidRDefault="004A1FCB">
      <w:pPr>
        <w:pStyle w:val="Heading1"/>
      </w:pPr>
      <w:r>
        <w:rPr>
          <w:u w:val="single"/>
        </w:rPr>
        <w:t>Hazardous Decomposition Products</w:t>
      </w:r>
    </w:p>
    <w:p w:rsidR="00806DE8" w:rsidRDefault="004A1FCB">
      <w:pPr>
        <w:pStyle w:val="BodyText"/>
        <w:spacing w:before="3"/>
        <w:ind w:left="120"/>
      </w:pPr>
      <w:r>
        <w:t xml:space="preserve">Burning may yield carbon monoxide and carbon dioxide. </w:t>
      </w:r>
      <w:proofErr w:type="gramStart"/>
      <w:r>
        <w:t>Nitrous oxide.</w:t>
      </w:r>
      <w:proofErr w:type="gramEnd"/>
      <w:r>
        <w:t xml:space="preserve"> Ammoniacal vapors.</w:t>
      </w:r>
    </w:p>
    <w:p w:rsidR="00806DE8" w:rsidRDefault="00806DE8">
      <w:pPr>
        <w:pStyle w:val="BodyText"/>
        <w:spacing w:before="8"/>
        <w:rPr>
          <w:sz w:val="15"/>
        </w:rPr>
      </w:pPr>
      <w:r w:rsidRPr="00806DE8">
        <w:pict>
          <v:group id="_x0000_s1088" style="position:absolute;margin-left:53.6pt;margin-top:11pt;width:522.85pt;height:14.8pt;z-index:1264;mso-wrap-distance-left:0;mso-wrap-distance-right:0;mso-position-horizontal-relative:page" coordorigin="1073,220" coordsize="10457,296">
            <v:rect id="_x0000_s1098" style="position:absolute;left:1087;top:242;width:10428;height:252" fillcolor="silver" stroked="f"/>
            <v:line id="_x0000_s1097" style="position:absolute" from="1087,235" to="1102,235" strokeweight=".72pt"/>
            <v:line id="_x0000_s1096" style="position:absolute" from="1102,235" to="11515,235" strokeweight=".72pt"/>
            <v:line id="_x0000_s1095" style="position:absolute" from="1080,228" to="1080,509" strokeweight=".72pt"/>
            <v:line id="_x0000_s1094" style="position:absolute" from="11522,228" to="11522,509" strokeweight=".72pt"/>
            <v:line id="_x0000_s1093" style="position:absolute" from="1087,501" to="1102,501" strokeweight=".72pt"/>
            <v:line id="_x0000_s1092" style="position:absolute" from="1102,501" to="4213,501" strokeweight=".72pt"/>
            <v:line id="_x0000_s1091" style="position:absolute" from="4213,501" to="4227,501" strokeweight=".72pt"/>
            <v:line id="_x0000_s1090" style="position:absolute" from="4227,501" to="11515,501" strokeweight=".72pt"/>
            <v:shape id="_x0000_s1089" type="#_x0000_t202" style="position:absolute;left:1073;top:221;width:10457;height:296" filled="f" stroked="f">
              <v:textbox inset="0,0,0,0">
                <w:txbxContent>
                  <w:p w:rsidR="00806DE8" w:rsidRDefault="004A1FCB">
                    <w:pPr>
                      <w:spacing w:before="17"/>
                      <w:ind w:left="3320"/>
                      <w:rPr>
                        <w:b/>
                      </w:rPr>
                    </w:pPr>
                    <w:r>
                      <w:rPr>
                        <w:b/>
                      </w:rPr>
                      <w:t>11. TOXICOLOGICAL INFORMATION</w:t>
                    </w:r>
                  </w:p>
                </w:txbxContent>
              </v:textbox>
            </v:shape>
            <w10:wrap type="topAndBottom" anchorx="page"/>
          </v:group>
        </w:pict>
      </w:r>
    </w:p>
    <w:p w:rsidR="00806DE8" w:rsidRDefault="00806DE8">
      <w:pPr>
        <w:pStyle w:val="BodyText"/>
        <w:spacing w:before="11"/>
        <w:rPr>
          <w:sz w:val="7"/>
        </w:rPr>
      </w:pPr>
    </w:p>
    <w:p w:rsidR="00806DE8" w:rsidRDefault="004A1FCB">
      <w:pPr>
        <w:pStyle w:val="Heading1"/>
        <w:spacing w:before="94"/>
      </w:pPr>
      <w:r>
        <w:rPr>
          <w:u w:val="single"/>
        </w:rPr>
        <w:t xml:space="preserve">Information on likely routes of exposure </w:t>
      </w:r>
    </w:p>
    <w:p w:rsidR="00806DE8" w:rsidRDefault="00806DE8">
      <w:pPr>
        <w:pStyle w:val="BodyText"/>
        <w:spacing w:before="6"/>
        <w:rPr>
          <w:b/>
          <w:sz w:val="11"/>
        </w:rPr>
      </w:pPr>
    </w:p>
    <w:p w:rsidR="00806DE8" w:rsidRDefault="004A1FCB">
      <w:pPr>
        <w:spacing w:before="94"/>
        <w:ind w:left="432"/>
        <w:rPr>
          <w:b/>
          <w:sz w:val="18"/>
        </w:rPr>
      </w:pPr>
      <w:r>
        <w:rPr>
          <w:b/>
          <w:sz w:val="18"/>
        </w:rPr>
        <w:t>Product Information</w:t>
      </w:r>
    </w:p>
    <w:p w:rsidR="00806DE8" w:rsidRDefault="00806DE8">
      <w:pPr>
        <w:pStyle w:val="BodyText"/>
        <w:spacing w:before="6"/>
        <w:rPr>
          <w:b/>
          <w:sz w:val="21"/>
        </w:rPr>
      </w:pPr>
    </w:p>
    <w:p w:rsidR="00806DE8" w:rsidRDefault="004A1FCB">
      <w:pPr>
        <w:tabs>
          <w:tab w:val="left" w:pos="3252"/>
        </w:tabs>
        <w:spacing w:before="1"/>
        <w:ind w:left="432"/>
        <w:rPr>
          <w:sz w:val="18"/>
        </w:rPr>
      </w:pPr>
      <w:r>
        <w:rPr>
          <w:b/>
          <w:sz w:val="18"/>
        </w:rPr>
        <w:t>Eye</w:t>
      </w:r>
      <w:r>
        <w:rPr>
          <w:b/>
          <w:spacing w:val="-2"/>
          <w:sz w:val="18"/>
        </w:rPr>
        <w:t xml:space="preserve"> </w:t>
      </w:r>
      <w:r>
        <w:rPr>
          <w:b/>
          <w:sz w:val="18"/>
        </w:rPr>
        <w:t>Contact</w:t>
      </w:r>
      <w:r>
        <w:rPr>
          <w:b/>
          <w:sz w:val="18"/>
        </w:rPr>
        <w:tab/>
      </w:r>
      <w:r>
        <w:rPr>
          <w:sz w:val="18"/>
        </w:rPr>
        <w:t>Avoid contact with</w:t>
      </w:r>
      <w:r>
        <w:rPr>
          <w:spacing w:val="-9"/>
          <w:sz w:val="18"/>
        </w:rPr>
        <w:t xml:space="preserve"> </w:t>
      </w:r>
      <w:r>
        <w:rPr>
          <w:sz w:val="18"/>
        </w:rPr>
        <w:t>eyes.</w:t>
      </w:r>
    </w:p>
    <w:p w:rsidR="00806DE8" w:rsidRDefault="00806DE8">
      <w:pPr>
        <w:pStyle w:val="BodyText"/>
        <w:spacing w:before="5"/>
        <w:rPr>
          <w:sz w:val="21"/>
        </w:rPr>
      </w:pPr>
    </w:p>
    <w:p w:rsidR="00806DE8" w:rsidRDefault="004A1FCB">
      <w:pPr>
        <w:tabs>
          <w:tab w:val="left" w:pos="3252"/>
        </w:tabs>
        <w:ind w:left="432"/>
        <w:rPr>
          <w:sz w:val="18"/>
        </w:rPr>
      </w:pPr>
      <w:r>
        <w:rPr>
          <w:b/>
          <w:sz w:val="18"/>
        </w:rPr>
        <w:t>Skin</w:t>
      </w:r>
      <w:r>
        <w:rPr>
          <w:b/>
          <w:spacing w:val="-1"/>
          <w:sz w:val="18"/>
        </w:rPr>
        <w:t xml:space="preserve"> </w:t>
      </w:r>
      <w:r>
        <w:rPr>
          <w:b/>
          <w:sz w:val="18"/>
        </w:rPr>
        <w:t>Contact</w:t>
      </w:r>
      <w:r>
        <w:rPr>
          <w:b/>
          <w:sz w:val="18"/>
        </w:rPr>
        <w:tab/>
      </w:r>
      <w:r>
        <w:rPr>
          <w:sz w:val="18"/>
        </w:rPr>
        <w:t>Avoid contact with</w:t>
      </w:r>
      <w:r>
        <w:rPr>
          <w:spacing w:val="-8"/>
          <w:sz w:val="18"/>
        </w:rPr>
        <w:t xml:space="preserve"> </w:t>
      </w:r>
      <w:r>
        <w:rPr>
          <w:sz w:val="18"/>
        </w:rPr>
        <w:t>skin.</w:t>
      </w:r>
    </w:p>
    <w:p w:rsidR="00806DE8" w:rsidRDefault="00806DE8">
      <w:pPr>
        <w:pStyle w:val="BodyText"/>
        <w:spacing w:before="4"/>
        <w:rPr>
          <w:sz w:val="21"/>
        </w:rPr>
      </w:pPr>
    </w:p>
    <w:p w:rsidR="00806DE8" w:rsidRDefault="004A1FCB">
      <w:pPr>
        <w:tabs>
          <w:tab w:val="left" w:pos="3252"/>
        </w:tabs>
        <w:ind w:left="432"/>
        <w:rPr>
          <w:sz w:val="18"/>
        </w:rPr>
      </w:pPr>
      <w:r>
        <w:rPr>
          <w:b/>
          <w:sz w:val="18"/>
        </w:rPr>
        <w:t>Inhalation</w:t>
      </w:r>
      <w:r>
        <w:rPr>
          <w:b/>
          <w:sz w:val="18"/>
        </w:rPr>
        <w:tab/>
      </w:r>
      <w:r>
        <w:rPr>
          <w:sz w:val="18"/>
        </w:rPr>
        <w:t>Do not</w:t>
      </w:r>
      <w:r>
        <w:rPr>
          <w:spacing w:val="-5"/>
          <w:sz w:val="18"/>
        </w:rPr>
        <w:t xml:space="preserve"> </w:t>
      </w:r>
      <w:r>
        <w:rPr>
          <w:sz w:val="18"/>
        </w:rPr>
        <w:t>inhale.</w:t>
      </w:r>
    </w:p>
    <w:p w:rsidR="00806DE8" w:rsidRDefault="00806DE8">
      <w:pPr>
        <w:pStyle w:val="BodyText"/>
        <w:spacing w:before="4"/>
        <w:rPr>
          <w:sz w:val="21"/>
        </w:rPr>
      </w:pPr>
    </w:p>
    <w:p w:rsidR="00806DE8" w:rsidRDefault="004A1FCB">
      <w:pPr>
        <w:tabs>
          <w:tab w:val="left" w:pos="3252"/>
        </w:tabs>
        <w:ind w:left="432"/>
        <w:rPr>
          <w:sz w:val="18"/>
        </w:rPr>
      </w:pPr>
      <w:r>
        <w:rPr>
          <w:b/>
          <w:sz w:val="18"/>
        </w:rPr>
        <w:t>Ingestion</w:t>
      </w:r>
      <w:r>
        <w:rPr>
          <w:b/>
          <w:sz w:val="18"/>
        </w:rPr>
        <w:tab/>
      </w:r>
      <w:r>
        <w:rPr>
          <w:sz w:val="18"/>
        </w:rPr>
        <w:t>Do not</w:t>
      </w:r>
      <w:r>
        <w:rPr>
          <w:spacing w:val="-4"/>
          <w:sz w:val="18"/>
        </w:rPr>
        <w:t xml:space="preserve"> </w:t>
      </w:r>
      <w:r>
        <w:rPr>
          <w:sz w:val="18"/>
        </w:rPr>
        <w:t>ingest.</w:t>
      </w:r>
    </w:p>
    <w:p w:rsidR="00806DE8" w:rsidRDefault="00806DE8">
      <w:pPr>
        <w:pStyle w:val="BodyText"/>
        <w:spacing w:before="11"/>
        <w:rPr>
          <w:sz w:val="20"/>
        </w:rPr>
      </w:pPr>
    </w:p>
    <w:p w:rsidR="00806DE8" w:rsidRDefault="004A1FCB">
      <w:pPr>
        <w:pStyle w:val="Heading1"/>
      </w:pPr>
      <w:r>
        <w:rPr>
          <w:u w:val="single"/>
        </w:rPr>
        <w:t xml:space="preserve">Component Information </w:t>
      </w:r>
    </w:p>
    <w:p w:rsidR="00806DE8" w:rsidRDefault="00806DE8">
      <w:pPr>
        <w:pStyle w:val="BodyText"/>
        <w:rPr>
          <w:b/>
          <w:sz w:val="20"/>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2"/>
        <w:gridCol w:w="2609"/>
        <w:gridCol w:w="2612"/>
        <w:gridCol w:w="2609"/>
      </w:tblGrid>
      <w:tr w:rsidR="00806DE8">
        <w:trPr>
          <w:trHeight w:hRule="exact" w:val="199"/>
        </w:trPr>
        <w:tc>
          <w:tcPr>
            <w:tcW w:w="2612" w:type="dxa"/>
          </w:tcPr>
          <w:p w:rsidR="00806DE8" w:rsidRDefault="004A1FCB">
            <w:pPr>
              <w:pStyle w:val="TableParagraph"/>
              <w:spacing w:line="178" w:lineRule="exact"/>
              <w:ind w:left="701"/>
              <w:rPr>
                <w:b/>
                <w:sz w:val="16"/>
              </w:rPr>
            </w:pPr>
            <w:r>
              <w:rPr>
                <w:b/>
                <w:sz w:val="16"/>
              </w:rPr>
              <w:t>Chemical Name</w:t>
            </w:r>
          </w:p>
        </w:tc>
        <w:tc>
          <w:tcPr>
            <w:tcW w:w="2609" w:type="dxa"/>
          </w:tcPr>
          <w:p w:rsidR="00806DE8" w:rsidRDefault="004A1FCB">
            <w:pPr>
              <w:pStyle w:val="TableParagraph"/>
              <w:spacing w:line="178" w:lineRule="exact"/>
              <w:ind w:left="337" w:right="338"/>
              <w:jc w:val="center"/>
              <w:rPr>
                <w:b/>
                <w:sz w:val="16"/>
              </w:rPr>
            </w:pPr>
            <w:r>
              <w:rPr>
                <w:b/>
                <w:sz w:val="16"/>
              </w:rPr>
              <w:t>Oral LD50</w:t>
            </w:r>
          </w:p>
        </w:tc>
        <w:tc>
          <w:tcPr>
            <w:tcW w:w="2612" w:type="dxa"/>
          </w:tcPr>
          <w:p w:rsidR="00806DE8" w:rsidRDefault="004A1FCB">
            <w:pPr>
              <w:pStyle w:val="TableParagraph"/>
              <w:spacing w:line="178" w:lineRule="exact"/>
              <w:ind w:left="503" w:right="505"/>
              <w:jc w:val="center"/>
              <w:rPr>
                <w:b/>
                <w:sz w:val="16"/>
              </w:rPr>
            </w:pPr>
            <w:r>
              <w:rPr>
                <w:b/>
                <w:sz w:val="16"/>
              </w:rPr>
              <w:t>Dermal LD50</w:t>
            </w:r>
          </w:p>
        </w:tc>
        <w:tc>
          <w:tcPr>
            <w:tcW w:w="2609" w:type="dxa"/>
          </w:tcPr>
          <w:p w:rsidR="00806DE8" w:rsidRDefault="004A1FCB">
            <w:pPr>
              <w:pStyle w:val="TableParagraph"/>
              <w:spacing w:line="178" w:lineRule="exact"/>
              <w:ind w:left="335" w:right="338"/>
              <w:jc w:val="center"/>
              <w:rPr>
                <w:b/>
                <w:sz w:val="16"/>
              </w:rPr>
            </w:pPr>
            <w:r>
              <w:rPr>
                <w:b/>
                <w:sz w:val="16"/>
              </w:rPr>
              <w:t>Inhalation LC50</w:t>
            </w:r>
          </w:p>
        </w:tc>
      </w:tr>
      <w:tr w:rsidR="00806DE8">
        <w:trPr>
          <w:trHeight w:hRule="exact" w:val="384"/>
        </w:trPr>
        <w:tc>
          <w:tcPr>
            <w:tcW w:w="2612" w:type="dxa"/>
          </w:tcPr>
          <w:p w:rsidR="00806DE8" w:rsidRDefault="004A1FCB">
            <w:pPr>
              <w:pStyle w:val="TableParagraph"/>
              <w:ind w:left="936" w:right="936"/>
              <w:jc w:val="center"/>
              <w:rPr>
                <w:sz w:val="16"/>
              </w:rPr>
            </w:pPr>
            <w:r>
              <w:rPr>
                <w:sz w:val="16"/>
              </w:rPr>
              <w:t>Oleic Acid 112-80-1</w:t>
            </w:r>
          </w:p>
        </w:tc>
        <w:tc>
          <w:tcPr>
            <w:tcW w:w="2609" w:type="dxa"/>
          </w:tcPr>
          <w:p w:rsidR="00806DE8" w:rsidRDefault="004A1FCB">
            <w:pPr>
              <w:pStyle w:val="TableParagraph"/>
              <w:spacing w:line="180" w:lineRule="exact"/>
              <w:ind w:left="696"/>
              <w:rPr>
                <w:sz w:val="16"/>
              </w:rPr>
            </w:pPr>
            <w:r>
              <w:rPr>
                <w:sz w:val="16"/>
              </w:rPr>
              <w:t>= 25 g/kg  ( Rat )</w:t>
            </w:r>
          </w:p>
        </w:tc>
        <w:tc>
          <w:tcPr>
            <w:tcW w:w="2612" w:type="dxa"/>
          </w:tcPr>
          <w:p w:rsidR="00806DE8" w:rsidRDefault="004A1FCB">
            <w:pPr>
              <w:pStyle w:val="TableParagraph"/>
              <w:spacing w:line="180" w:lineRule="exact"/>
              <w:ind w:right="1"/>
              <w:jc w:val="center"/>
              <w:rPr>
                <w:sz w:val="16"/>
              </w:rPr>
            </w:pPr>
            <w:r>
              <w:rPr>
                <w:sz w:val="16"/>
              </w:rPr>
              <w:t>-</w:t>
            </w:r>
          </w:p>
        </w:tc>
        <w:tc>
          <w:tcPr>
            <w:tcW w:w="2609" w:type="dxa"/>
          </w:tcPr>
          <w:p w:rsidR="00806DE8" w:rsidRDefault="004A1FCB">
            <w:pPr>
              <w:pStyle w:val="TableParagraph"/>
              <w:spacing w:line="180" w:lineRule="exact"/>
              <w:ind w:right="3"/>
              <w:jc w:val="center"/>
              <w:rPr>
                <w:sz w:val="16"/>
              </w:rPr>
            </w:pPr>
            <w:r>
              <w:rPr>
                <w:sz w:val="16"/>
              </w:rPr>
              <w:t>-</w:t>
            </w:r>
          </w:p>
        </w:tc>
      </w:tr>
      <w:tr w:rsidR="00806DE8">
        <w:trPr>
          <w:trHeight w:hRule="exact" w:val="382"/>
        </w:trPr>
        <w:tc>
          <w:tcPr>
            <w:tcW w:w="2612" w:type="dxa"/>
          </w:tcPr>
          <w:p w:rsidR="00806DE8" w:rsidRDefault="004A1FCB">
            <w:pPr>
              <w:pStyle w:val="TableParagraph"/>
              <w:ind w:left="878" w:right="879"/>
              <w:jc w:val="center"/>
              <w:rPr>
                <w:sz w:val="16"/>
              </w:rPr>
            </w:pPr>
            <w:r>
              <w:rPr>
                <w:sz w:val="16"/>
              </w:rPr>
              <w:t>Stearic acid 57-11-4</w:t>
            </w:r>
          </w:p>
        </w:tc>
        <w:tc>
          <w:tcPr>
            <w:tcW w:w="2609" w:type="dxa"/>
          </w:tcPr>
          <w:p w:rsidR="00806DE8" w:rsidRDefault="004A1FCB">
            <w:pPr>
              <w:pStyle w:val="TableParagraph"/>
              <w:spacing w:line="180" w:lineRule="exact"/>
              <w:ind w:right="3"/>
              <w:jc w:val="center"/>
              <w:rPr>
                <w:sz w:val="16"/>
              </w:rPr>
            </w:pPr>
            <w:r>
              <w:rPr>
                <w:sz w:val="16"/>
              </w:rPr>
              <w:t>-</w:t>
            </w:r>
          </w:p>
        </w:tc>
        <w:tc>
          <w:tcPr>
            <w:tcW w:w="2612" w:type="dxa"/>
          </w:tcPr>
          <w:p w:rsidR="00806DE8" w:rsidRDefault="004A1FCB">
            <w:pPr>
              <w:pStyle w:val="TableParagraph"/>
              <w:spacing w:line="180" w:lineRule="exact"/>
              <w:ind w:left="504" w:right="504"/>
              <w:jc w:val="center"/>
              <w:rPr>
                <w:sz w:val="16"/>
              </w:rPr>
            </w:pPr>
            <w:r>
              <w:rPr>
                <w:sz w:val="16"/>
              </w:rPr>
              <w:t>&gt; 5 g/kg  ( Rabbit )</w:t>
            </w:r>
          </w:p>
        </w:tc>
        <w:tc>
          <w:tcPr>
            <w:tcW w:w="2609" w:type="dxa"/>
          </w:tcPr>
          <w:p w:rsidR="00806DE8" w:rsidRDefault="004A1FCB">
            <w:pPr>
              <w:pStyle w:val="TableParagraph"/>
              <w:spacing w:line="180" w:lineRule="exact"/>
              <w:ind w:right="3"/>
              <w:jc w:val="center"/>
              <w:rPr>
                <w:sz w:val="16"/>
              </w:rPr>
            </w:pPr>
            <w:r>
              <w:rPr>
                <w:sz w:val="16"/>
              </w:rPr>
              <w:t>-</w:t>
            </w:r>
          </w:p>
        </w:tc>
      </w:tr>
      <w:tr w:rsidR="00806DE8">
        <w:trPr>
          <w:trHeight w:hRule="exact" w:val="385"/>
        </w:trPr>
        <w:tc>
          <w:tcPr>
            <w:tcW w:w="2612" w:type="dxa"/>
          </w:tcPr>
          <w:p w:rsidR="00806DE8" w:rsidRDefault="004A1FCB">
            <w:pPr>
              <w:pStyle w:val="TableParagraph"/>
              <w:ind w:left="914" w:right="911" w:hanging="4"/>
              <w:jc w:val="center"/>
              <w:rPr>
                <w:sz w:val="16"/>
              </w:rPr>
            </w:pPr>
            <w:r>
              <w:rPr>
                <w:sz w:val="16"/>
              </w:rPr>
              <w:t>Mineral Oil 8042-47-5</w:t>
            </w:r>
          </w:p>
        </w:tc>
        <w:tc>
          <w:tcPr>
            <w:tcW w:w="2609" w:type="dxa"/>
          </w:tcPr>
          <w:p w:rsidR="00806DE8" w:rsidRDefault="004A1FCB">
            <w:pPr>
              <w:pStyle w:val="TableParagraph"/>
              <w:spacing w:line="181" w:lineRule="exact"/>
              <w:ind w:right="544"/>
              <w:jc w:val="right"/>
              <w:rPr>
                <w:sz w:val="16"/>
              </w:rPr>
            </w:pPr>
            <w:r>
              <w:rPr>
                <w:sz w:val="16"/>
              </w:rPr>
              <w:t>&gt; 5000 mg/kg  ( Rat )</w:t>
            </w:r>
          </w:p>
        </w:tc>
        <w:tc>
          <w:tcPr>
            <w:tcW w:w="2612" w:type="dxa"/>
          </w:tcPr>
          <w:p w:rsidR="00806DE8" w:rsidRDefault="004A1FCB">
            <w:pPr>
              <w:pStyle w:val="TableParagraph"/>
              <w:spacing w:line="181" w:lineRule="exact"/>
              <w:ind w:right="1"/>
              <w:jc w:val="center"/>
              <w:rPr>
                <w:sz w:val="16"/>
              </w:rPr>
            </w:pPr>
            <w:r>
              <w:rPr>
                <w:sz w:val="16"/>
              </w:rPr>
              <w:t>-</w:t>
            </w:r>
          </w:p>
        </w:tc>
        <w:tc>
          <w:tcPr>
            <w:tcW w:w="2609" w:type="dxa"/>
          </w:tcPr>
          <w:p w:rsidR="00806DE8" w:rsidRDefault="004A1FCB">
            <w:pPr>
              <w:pStyle w:val="TableParagraph"/>
              <w:spacing w:line="181" w:lineRule="exact"/>
              <w:ind w:right="3"/>
              <w:jc w:val="center"/>
              <w:rPr>
                <w:sz w:val="16"/>
              </w:rPr>
            </w:pPr>
            <w:r>
              <w:rPr>
                <w:sz w:val="16"/>
              </w:rPr>
              <w:t>-</w:t>
            </w:r>
          </w:p>
        </w:tc>
      </w:tr>
      <w:tr w:rsidR="00806DE8">
        <w:trPr>
          <w:trHeight w:hRule="exact" w:val="382"/>
        </w:trPr>
        <w:tc>
          <w:tcPr>
            <w:tcW w:w="2612" w:type="dxa"/>
          </w:tcPr>
          <w:p w:rsidR="00806DE8" w:rsidRDefault="004A1FCB">
            <w:pPr>
              <w:pStyle w:val="TableParagraph"/>
              <w:ind w:left="912" w:right="608" w:hanging="305"/>
              <w:rPr>
                <w:sz w:val="16"/>
              </w:rPr>
            </w:pPr>
            <w:r>
              <w:rPr>
                <w:sz w:val="16"/>
              </w:rPr>
              <w:t>Petroleum Distillate 64475-85-0</w:t>
            </w:r>
          </w:p>
        </w:tc>
        <w:tc>
          <w:tcPr>
            <w:tcW w:w="2609" w:type="dxa"/>
          </w:tcPr>
          <w:p w:rsidR="00806DE8" w:rsidRDefault="004A1FCB">
            <w:pPr>
              <w:pStyle w:val="TableParagraph"/>
              <w:spacing w:line="180" w:lineRule="exact"/>
              <w:ind w:right="3"/>
              <w:jc w:val="center"/>
              <w:rPr>
                <w:sz w:val="16"/>
              </w:rPr>
            </w:pPr>
            <w:r>
              <w:rPr>
                <w:sz w:val="16"/>
              </w:rPr>
              <w:t>-</w:t>
            </w:r>
          </w:p>
        </w:tc>
        <w:tc>
          <w:tcPr>
            <w:tcW w:w="2612" w:type="dxa"/>
          </w:tcPr>
          <w:p w:rsidR="00806DE8" w:rsidRDefault="004A1FCB">
            <w:pPr>
              <w:pStyle w:val="TableParagraph"/>
              <w:spacing w:line="180" w:lineRule="exact"/>
              <w:ind w:right="1"/>
              <w:jc w:val="center"/>
              <w:rPr>
                <w:sz w:val="16"/>
              </w:rPr>
            </w:pPr>
            <w:r>
              <w:rPr>
                <w:sz w:val="16"/>
              </w:rPr>
              <w:t>-</w:t>
            </w:r>
          </w:p>
        </w:tc>
        <w:tc>
          <w:tcPr>
            <w:tcW w:w="2609" w:type="dxa"/>
          </w:tcPr>
          <w:p w:rsidR="00806DE8" w:rsidRDefault="004A1FCB">
            <w:pPr>
              <w:pStyle w:val="TableParagraph"/>
              <w:spacing w:line="180" w:lineRule="exact"/>
              <w:ind w:left="338" w:right="338"/>
              <w:jc w:val="center"/>
              <w:rPr>
                <w:sz w:val="16"/>
              </w:rPr>
            </w:pPr>
            <w:r>
              <w:rPr>
                <w:sz w:val="16"/>
              </w:rPr>
              <w:t>&gt; 21400 mg/m</w:t>
            </w:r>
            <w:r>
              <w:rPr>
                <w:position w:val="8"/>
                <w:sz w:val="10"/>
              </w:rPr>
              <w:t xml:space="preserve">3   </w:t>
            </w:r>
            <w:r>
              <w:rPr>
                <w:sz w:val="16"/>
              </w:rPr>
              <w:t>( Rat ) 4 h</w:t>
            </w:r>
          </w:p>
        </w:tc>
      </w:tr>
      <w:tr w:rsidR="00806DE8">
        <w:trPr>
          <w:trHeight w:hRule="exact" w:val="384"/>
        </w:trPr>
        <w:tc>
          <w:tcPr>
            <w:tcW w:w="2612" w:type="dxa"/>
          </w:tcPr>
          <w:p w:rsidR="00806DE8" w:rsidRDefault="004A1FCB">
            <w:pPr>
              <w:pStyle w:val="TableParagraph"/>
              <w:ind w:left="1001" w:right="97" w:hanging="906"/>
              <w:rPr>
                <w:sz w:val="16"/>
              </w:rPr>
            </w:pPr>
            <w:r>
              <w:rPr>
                <w:sz w:val="16"/>
              </w:rPr>
              <w:t>Ethylene glycol monophenyl ether 122-99-6</w:t>
            </w:r>
          </w:p>
        </w:tc>
        <w:tc>
          <w:tcPr>
            <w:tcW w:w="2609" w:type="dxa"/>
          </w:tcPr>
          <w:p w:rsidR="00806DE8" w:rsidRDefault="004A1FCB">
            <w:pPr>
              <w:pStyle w:val="TableParagraph"/>
              <w:spacing w:line="183" w:lineRule="exact"/>
              <w:ind w:right="543"/>
              <w:jc w:val="right"/>
              <w:rPr>
                <w:sz w:val="16"/>
              </w:rPr>
            </w:pPr>
            <w:r>
              <w:rPr>
                <w:sz w:val="16"/>
              </w:rPr>
              <w:t>= 1260 mg/kg  ( Rat )</w:t>
            </w:r>
          </w:p>
        </w:tc>
        <w:tc>
          <w:tcPr>
            <w:tcW w:w="2612" w:type="dxa"/>
          </w:tcPr>
          <w:p w:rsidR="00806DE8" w:rsidRDefault="004A1FCB">
            <w:pPr>
              <w:pStyle w:val="TableParagraph"/>
              <w:spacing w:line="183" w:lineRule="exact"/>
              <w:ind w:left="504" w:right="505"/>
              <w:jc w:val="center"/>
              <w:rPr>
                <w:sz w:val="16"/>
              </w:rPr>
            </w:pPr>
            <w:r>
              <w:rPr>
                <w:sz w:val="16"/>
              </w:rPr>
              <w:t>= 5 mL/kg  ( Rabbit )</w:t>
            </w:r>
          </w:p>
        </w:tc>
        <w:tc>
          <w:tcPr>
            <w:tcW w:w="2609" w:type="dxa"/>
          </w:tcPr>
          <w:p w:rsidR="00806DE8" w:rsidRDefault="004A1FCB">
            <w:pPr>
              <w:pStyle w:val="TableParagraph"/>
              <w:spacing w:line="183" w:lineRule="exact"/>
              <w:ind w:right="3"/>
              <w:jc w:val="center"/>
              <w:rPr>
                <w:sz w:val="16"/>
              </w:rPr>
            </w:pPr>
            <w:r>
              <w:rPr>
                <w:sz w:val="16"/>
              </w:rPr>
              <w:t>-</w:t>
            </w:r>
          </w:p>
        </w:tc>
      </w:tr>
      <w:tr w:rsidR="00806DE8">
        <w:trPr>
          <w:trHeight w:hRule="exact" w:val="384"/>
        </w:trPr>
        <w:tc>
          <w:tcPr>
            <w:tcW w:w="2612" w:type="dxa"/>
          </w:tcPr>
          <w:p w:rsidR="00806DE8" w:rsidRDefault="004A1FCB">
            <w:pPr>
              <w:pStyle w:val="TableParagraph"/>
              <w:ind w:left="955" w:right="525" w:hanging="432"/>
              <w:rPr>
                <w:sz w:val="16"/>
              </w:rPr>
            </w:pPr>
            <w:r>
              <w:rPr>
                <w:sz w:val="16"/>
              </w:rPr>
              <w:t>Ammonium hydroxide 1336-21-6</w:t>
            </w:r>
          </w:p>
        </w:tc>
        <w:tc>
          <w:tcPr>
            <w:tcW w:w="2609" w:type="dxa"/>
          </w:tcPr>
          <w:p w:rsidR="00806DE8" w:rsidRDefault="004A1FCB">
            <w:pPr>
              <w:pStyle w:val="TableParagraph"/>
              <w:spacing w:line="180" w:lineRule="exact"/>
              <w:ind w:right="589"/>
              <w:jc w:val="right"/>
              <w:rPr>
                <w:sz w:val="16"/>
              </w:rPr>
            </w:pPr>
            <w:r>
              <w:rPr>
                <w:sz w:val="16"/>
              </w:rPr>
              <w:t>= 350 mg/kg  ( Rat )</w:t>
            </w:r>
          </w:p>
        </w:tc>
        <w:tc>
          <w:tcPr>
            <w:tcW w:w="2612" w:type="dxa"/>
          </w:tcPr>
          <w:p w:rsidR="00806DE8" w:rsidRDefault="004A1FCB">
            <w:pPr>
              <w:pStyle w:val="TableParagraph"/>
              <w:spacing w:line="180" w:lineRule="exact"/>
              <w:ind w:right="1"/>
              <w:jc w:val="center"/>
              <w:rPr>
                <w:sz w:val="16"/>
              </w:rPr>
            </w:pPr>
            <w:r>
              <w:rPr>
                <w:sz w:val="16"/>
              </w:rPr>
              <w:t>-</w:t>
            </w:r>
          </w:p>
        </w:tc>
        <w:tc>
          <w:tcPr>
            <w:tcW w:w="2609" w:type="dxa"/>
          </w:tcPr>
          <w:p w:rsidR="00806DE8" w:rsidRDefault="004A1FCB">
            <w:pPr>
              <w:pStyle w:val="TableParagraph"/>
              <w:spacing w:line="180" w:lineRule="exact"/>
              <w:ind w:right="3"/>
              <w:jc w:val="center"/>
              <w:rPr>
                <w:sz w:val="16"/>
              </w:rPr>
            </w:pPr>
            <w:r>
              <w:rPr>
                <w:sz w:val="16"/>
              </w:rPr>
              <w:t>-</w:t>
            </w:r>
          </w:p>
        </w:tc>
      </w:tr>
    </w:tbl>
    <w:p w:rsidR="00806DE8" w:rsidRDefault="00806DE8">
      <w:pPr>
        <w:pStyle w:val="BodyText"/>
        <w:spacing w:before="1"/>
        <w:rPr>
          <w:b/>
          <w:sz w:val="19"/>
        </w:rPr>
      </w:pPr>
    </w:p>
    <w:p w:rsidR="00806DE8" w:rsidRDefault="004A1FCB">
      <w:pPr>
        <w:ind w:left="120"/>
        <w:rPr>
          <w:b/>
          <w:sz w:val="18"/>
        </w:rPr>
      </w:pPr>
      <w:r>
        <w:rPr>
          <w:b/>
          <w:sz w:val="18"/>
          <w:u w:val="single"/>
        </w:rPr>
        <w:t xml:space="preserve">Information on physical, chemical and toxicological effects </w:t>
      </w:r>
    </w:p>
    <w:p w:rsidR="00806DE8" w:rsidRDefault="00806DE8">
      <w:pPr>
        <w:pStyle w:val="BodyText"/>
        <w:spacing w:before="6"/>
        <w:rPr>
          <w:b/>
          <w:sz w:val="11"/>
        </w:rPr>
      </w:pPr>
    </w:p>
    <w:p w:rsidR="00806DE8" w:rsidRDefault="004A1FCB">
      <w:pPr>
        <w:pStyle w:val="BodyText"/>
        <w:tabs>
          <w:tab w:val="left" w:pos="3252"/>
        </w:tabs>
        <w:spacing w:before="99"/>
        <w:ind w:left="432"/>
      </w:pPr>
      <w:r>
        <w:rPr>
          <w:b/>
        </w:rPr>
        <w:t>Symptoms</w:t>
      </w:r>
      <w:r>
        <w:rPr>
          <w:b/>
        </w:rPr>
        <w:tab/>
      </w:r>
      <w:r>
        <w:t>Please see section 4 of this SDS for</w:t>
      </w:r>
      <w:r>
        <w:rPr>
          <w:spacing w:val="-17"/>
        </w:rPr>
        <w:t xml:space="preserve"> </w:t>
      </w:r>
      <w:r>
        <w:t>symptoms.</w:t>
      </w:r>
    </w:p>
    <w:p w:rsidR="00806DE8" w:rsidRDefault="00806DE8">
      <w:pPr>
        <w:pStyle w:val="BodyText"/>
        <w:rPr>
          <w:sz w:val="21"/>
        </w:rPr>
      </w:pPr>
    </w:p>
    <w:p w:rsidR="00806DE8" w:rsidRDefault="004A1FCB">
      <w:pPr>
        <w:pStyle w:val="Heading1"/>
      </w:pPr>
      <w:r>
        <w:rPr>
          <w:u w:val="single"/>
        </w:rPr>
        <w:t xml:space="preserve">Delayed and immediate effects as well as chronic effects from short and long-term exposure </w:t>
      </w:r>
    </w:p>
    <w:p w:rsidR="00806DE8" w:rsidRDefault="00806DE8">
      <w:pPr>
        <w:pStyle w:val="BodyText"/>
        <w:spacing w:before="4"/>
        <w:rPr>
          <w:b/>
          <w:sz w:val="11"/>
        </w:rPr>
      </w:pPr>
    </w:p>
    <w:p w:rsidR="00806DE8" w:rsidRDefault="004A1FCB">
      <w:pPr>
        <w:pStyle w:val="BodyText"/>
        <w:tabs>
          <w:tab w:val="left" w:pos="3252"/>
        </w:tabs>
        <w:spacing w:before="99"/>
        <w:ind w:left="3253" w:right="713" w:hanging="2821"/>
      </w:pPr>
      <w:r>
        <w:rPr>
          <w:b/>
        </w:rPr>
        <w:t>Carcinogenicity</w:t>
      </w:r>
      <w:r>
        <w:rPr>
          <w:b/>
        </w:rPr>
        <w:tab/>
      </w:r>
      <w:r>
        <w:t>Based on the information provided, this product does not contain any</w:t>
      </w:r>
      <w:r>
        <w:rPr>
          <w:spacing w:val="-34"/>
        </w:rPr>
        <w:t xml:space="preserve"> </w:t>
      </w:r>
      <w:r>
        <w:t>carcinogens</w:t>
      </w:r>
      <w:r>
        <w:rPr>
          <w:spacing w:val="-1"/>
        </w:rPr>
        <w:t xml:space="preserve"> </w:t>
      </w:r>
      <w:r>
        <w:t>or</w:t>
      </w:r>
      <w:r>
        <w:rPr>
          <w:w w:val="99"/>
        </w:rPr>
        <w:t xml:space="preserve"> </w:t>
      </w:r>
      <w:r>
        <w:t>potential carcinogens as listed by OSHA, IARC or</w:t>
      </w:r>
      <w:r>
        <w:rPr>
          <w:spacing w:val="-22"/>
        </w:rPr>
        <w:t xml:space="preserve"> </w:t>
      </w:r>
      <w:r>
        <w:t>NTP.</w:t>
      </w:r>
    </w:p>
    <w:p w:rsidR="00806DE8" w:rsidRDefault="00806DE8">
      <w:pPr>
        <w:sectPr w:rsidR="00806DE8">
          <w:pgSz w:w="12240" w:h="15840"/>
          <w:pgMar w:top="920" w:right="600" w:bottom="1340" w:left="960" w:header="718" w:footer="1158" w:gutter="0"/>
          <w:cols w:space="720"/>
        </w:sectPr>
      </w:pPr>
    </w:p>
    <w:p w:rsidR="00806DE8" w:rsidRDefault="00806DE8">
      <w:pPr>
        <w:pStyle w:val="BodyText"/>
        <w:spacing w:before="4" w:after="1"/>
      </w:pPr>
    </w:p>
    <w:p w:rsidR="00806DE8" w:rsidRDefault="00806DE8">
      <w:pPr>
        <w:pStyle w:val="BodyText"/>
        <w:spacing w:line="20" w:lineRule="exact"/>
        <w:ind w:left="113"/>
        <w:rPr>
          <w:sz w:val="2"/>
        </w:rPr>
      </w:pPr>
      <w:r>
        <w:rPr>
          <w:sz w:val="2"/>
        </w:rPr>
      </w:r>
      <w:r>
        <w:rPr>
          <w:sz w:val="2"/>
        </w:rPr>
        <w:pict>
          <v:group id="_x0000_s1085" style="width:517.85pt;height:.65pt;mso-position-horizontal-relative:char;mso-position-vertical-relative:line" coordsize="10357,13">
            <v:line id="_x0000_s1087" style="position:absolute" from="6,6" to="6452,6" strokeweight=".22136mm"/>
            <v:line id="_x0000_s1086" style="position:absolute" from="6459,6" to="10350,6" strokeweight=".22136mm"/>
            <w10:wrap type="none"/>
            <w10:anchorlock/>
          </v:group>
        </w:pict>
      </w:r>
    </w:p>
    <w:p w:rsidR="00806DE8" w:rsidRDefault="004A1FCB">
      <w:pPr>
        <w:pStyle w:val="Heading1"/>
        <w:spacing w:line="200" w:lineRule="exact"/>
      </w:pPr>
      <w:r>
        <w:rPr>
          <w:u w:val="single"/>
        </w:rPr>
        <w:t>Numerical measures of toxicity</w:t>
      </w:r>
    </w:p>
    <w:p w:rsidR="00806DE8" w:rsidRDefault="004A1FCB">
      <w:pPr>
        <w:pStyle w:val="BodyText"/>
        <w:spacing w:before="4"/>
        <w:ind w:left="120"/>
      </w:pPr>
      <w:r>
        <w:t>Not determined</w:t>
      </w:r>
    </w:p>
    <w:p w:rsidR="00806DE8" w:rsidRDefault="00806DE8">
      <w:pPr>
        <w:pStyle w:val="BodyText"/>
        <w:spacing w:before="3"/>
        <w:rPr>
          <w:sz w:val="16"/>
        </w:rPr>
      </w:pPr>
      <w:r w:rsidRPr="00806DE8">
        <w:pict>
          <v:shape id="_x0000_s1084" type="#_x0000_t202" style="position:absolute;margin-left:54pt;margin-top:11.75pt;width:522.1pt;height:13.45pt;z-index:1312;mso-wrap-distance-left:0;mso-wrap-distance-right:0;mso-position-horizontal-relative:page" fillcolor="silver" strokeweight=".72pt">
            <v:textbox inset="0,0,0,0">
              <w:txbxContent>
                <w:p w:rsidR="00806DE8" w:rsidRDefault="004A1FCB">
                  <w:pPr>
                    <w:spacing w:line="248" w:lineRule="exact"/>
                    <w:ind w:left="3490"/>
                    <w:rPr>
                      <w:b/>
                    </w:rPr>
                  </w:pPr>
                  <w:r>
                    <w:rPr>
                      <w:b/>
                    </w:rPr>
                    <w:t>12. ECOLOGICAL INFORMATION</w:t>
                  </w:r>
                </w:p>
              </w:txbxContent>
            </v:textbox>
            <w10:wrap type="topAndBottom" anchorx="page"/>
          </v:shape>
        </w:pict>
      </w:r>
    </w:p>
    <w:p w:rsidR="00806DE8" w:rsidRDefault="00806DE8">
      <w:pPr>
        <w:pStyle w:val="BodyText"/>
        <w:spacing w:before="8"/>
        <w:rPr>
          <w:sz w:val="8"/>
        </w:rPr>
      </w:pPr>
    </w:p>
    <w:p w:rsidR="00806DE8" w:rsidRDefault="004A1FCB">
      <w:pPr>
        <w:pStyle w:val="Heading1"/>
        <w:spacing w:before="95"/>
      </w:pPr>
      <w:r>
        <w:rPr>
          <w:u w:val="single"/>
        </w:rPr>
        <w:t>Ecotoxicity</w:t>
      </w:r>
    </w:p>
    <w:p w:rsidR="00806DE8" w:rsidRDefault="004A1FCB">
      <w:pPr>
        <w:pStyle w:val="BodyText"/>
        <w:spacing w:before="23"/>
        <w:ind w:left="120"/>
      </w:pPr>
      <w:proofErr w:type="gramStart"/>
      <w:r>
        <w:t>Harmful to aquatic life with long lasting effects.</w:t>
      </w:r>
      <w:proofErr w:type="gramEnd"/>
    </w:p>
    <w:p w:rsidR="00806DE8" w:rsidRDefault="00806DE8">
      <w:pPr>
        <w:pStyle w:val="BodyText"/>
        <w:spacing w:before="3"/>
        <w:rPr>
          <w:sz w:val="19"/>
        </w:rPr>
      </w:pPr>
    </w:p>
    <w:p w:rsidR="00806DE8" w:rsidRDefault="004A1FCB">
      <w:pPr>
        <w:pStyle w:val="Heading1"/>
      </w:pPr>
      <w:r>
        <w:rPr>
          <w:u w:val="single"/>
        </w:rPr>
        <w:t xml:space="preserve">Component Information </w:t>
      </w:r>
    </w:p>
    <w:p w:rsidR="00806DE8" w:rsidRDefault="00806DE8">
      <w:pPr>
        <w:pStyle w:val="BodyText"/>
        <w:spacing w:before="11"/>
        <w:rPr>
          <w:b/>
          <w:sz w:val="19"/>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2089"/>
        <w:gridCol w:w="2088"/>
        <w:gridCol w:w="2088"/>
        <w:gridCol w:w="2089"/>
      </w:tblGrid>
      <w:tr w:rsidR="00806DE8">
        <w:trPr>
          <w:trHeight w:hRule="exact" w:val="384"/>
        </w:trPr>
        <w:tc>
          <w:tcPr>
            <w:tcW w:w="2088" w:type="dxa"/>
          </w:tcPr>
          <w:p w:rsidR="00806DE8" w:rsidRDefault="004A1FCB">
            <w:pPr>
              <w:pStyle w:val="TableParagraph"/>
              <w:spacing w:line="180" w:lineRule="exact"/>
              <w:ind w:left="439"/>
              <w:rPr>
                <w:b/>
                <w:sz w:val="16"/>
              </w:rPr>
            </w:pPr>
            <w:r>
              <w:rPr>
                <w:b/>
                <w:sz w:val="16"/>
              </w:rPr>
              <w:t>Chemical Name</w:t>
            </w:r>
          </w:p>
        </w:tc>
        <w:tc>
          <w:tcPr>
            <w:tcW w:w="2089" w:type="dxa"/>
          </w:tcPr>
          <w:p w:rsidR="00806DE8" w:rsidRDefault="004A1FCB">
            <w:pPr>
              <w:pStyle w:val="TableParagraph"/>
              <w:spacing w:line="180" w:lineRule="exact"/>
              <w:ind w:left="256"/>
              <w:rPr>
                <w:b/>
                <w:sz w:val="16"/>
              </w:rPr>
            </w:pPr>
            <w:r>
              <w:rPr>
                <w:b/>
                <w:sz w:val="16"/>
              </w:rPr>
              <w:t>Algae/aquatic plants</w:t>
            </w:r>
          </w:p>
        </w:tc>
        <w:tc>
          <w:tcPr>
            <w:tcW w:w="2088" w:type="dxa"/>
          </w:tcPr>
          <w:p w:rsidR="00806DE8" w:rsidRDefault="004A1FCB">
            <w:pPr>
              <w:pStyle w:val="TableParagraph"/>
              <w:spacing w:line="180" w:lineRule="exact"/>
              <w:ind w:left="38" w:right="38"/>
              <w:jc w:val="center"/>
              <w:rPr>
                <w:b/>
                <w:sz w:val="16"/>
              </w:rPr>
            </w:pPr>
            <w:r>
              <w:rPr>
                <w:b/>
                <w:sz w:val="16"/>
              </w:rPr>
              <w:t>Fish</w:t>
            </w:r>
          </w:p>
        </w:tc>
        <w:tc>
          <w:tcPr>
            <w:tcW w:w="2088" w:type="dxa"/>
          </w:tcPr>
          <w:p w:rsidR="00806DE8" w:rsidRDefault="004A1FCB">
            <w:pPr>
              <w:pStyle w:val="TableParagraph"/>
              <w:spacing w:line="182" w:lineRule="exact"/>
              <w:ind w:left="412" w:right="396" w:firstLine="223"/>
              <w:rPr>
                <w:b/>
                <w:sz w:val="16"/>
              </w:rPr>
            </w:pPr>
            <w:r>
              <w:rPr>
                <w:b/>
                <w:sz w:val="16"/>
              </w:rPr>
              <w:t>Toxicity to microorganisms</w:t>
            </w:r>
          </w:p>
        </w:tc>
        <w:tc>
          <w:tcPr>
            <w:tcW w:w="2089" w:type="dxa"/>
          </w:tcPr>
          <w:p w:rsidR="00806DE8" w:rsidRDefault="004A1FCB">
            <w:pPr>
              <w:pStyle w:val="TableParagraph"/>
              <w:spacing w:line="180" w:lineRule="exact"/>
              <w:ind w:left="650"/>
              <w:rPr>
                <w:b/>
                <w:sz w:val="16"/>
              </w:rPr>
            </w:pPr>
            <w:r>
              <w:rPr>
                <w:b/>
                <w:sz w:val="16"/>
              </w:rPr>
              <w:t>Crustacea</w:t>
            </w:r>
          </w:p>
        </w:tc>
      </w:tr>
      <w:tr w:rsidR="00806DE8">
        <w:trPr>
          <w:trHeight w:hRule="exact" w:val="384"/>
        </w:trPr>
        <w:tc>
          <w:tcPr>
            <w:tcW w:w="2088" w:type="dxa"/>
          </w:tcPr>
          <w:p w:rsidR="00806DE8" w:rsidRDefault="004A1FCB">
            <w:pPr>
              <w:pStyle w:val="TableParagraph"/>
              <w:ind w:left="739" w:right="674" w:hanging="65"/>
              <w:rPr>
                <w:sz w:val="16"/>
              </w:rPr>
            </w:pPr>
            <w:r>
              <w:rPr>
                <w:sz w:val="16"/>
              </w:rPr>
              <w:t>Oleic Acid 112-80-1</w:t>
            </w:r>
          </w:p>
        </w:tc>
        <w:tc>
          <w:tcPr>
            <w:tcW w:w="2089" w:type="dxa"/>
          </w:tcPr>
          <w:p w:rsidR="00806DE8" w:rsidRDefault="00806DE8"/>
        </w:tc>
        <w:tc>
          <w:tcPr>
            <w:tcW w:w="2088" w:type="dxa"/>
          </w:tcPr>
          <w:p w:rsidR="00806DE8" w:rsidRDefault="004A1FCB">
            <w:pPr>
              <w:pStyle w:val="TableParagraph"/>
              <w:ind w:left="83" w:right="67" w:firstLine="177"/>
              <w:rPr>
                <w:sz w:val="16"/>
              </w:rPr>
            </w:pPr>
            <w:r>
              <w:rPr>
                <w:sz w:val="16"/>
              </w:rPr>
              <w:t>205: 96 h Pimephales promelas mg/L LC50 static</w:t>
            </w:r>
          </w:p>
        </w:tc>
        <w:tc>
          <w:tcPr>
            <w:tcW w:w="2088" w:type="dxa"/>
          </w:tcPr>
          <w:p w:rsidR="00806DE8" w:rsidRDefault="00806DE8"/>
        </w:tc>
        <w:tc>
          <w:tcPr>
            <w:tcW w:w="2089" w:type="dxa"/>
          </w:tcPr>
          <w:p w:rsidR="00806DE8" w:rsidRDefault="00806DE8"/>
        </w:tc>
      </w:tr>
      <w:tr w:rsidR="00806DE8">
        <w:trPr>
          <w:trHeight w:hRule="exact" w:val="382"/>
        </w:trPr>
        <w:tc>
          <w:tcPr>
            <w:tcW w:w="2088" w:type="dxa"/>
          </w:tcPr>
          <w:p w:rsidR="00806DE8" w:rsidRDefault="004A1FCB">
            <w:pPr>
              <w:pStyle w:val="TableParagraph"/>
              <w:spacing w:line="184" w:lineRule="exact"/>
              <w:ind w:left="696" w:right="647" w:hanging="44"/>
              <w:rPr>
                <w:sz w:val="16"/>
              </w:rPr>
            </w:pPr>
            <w:r>
              <w:rPr>
                <w:sz w:val="16"/>
              </w:rPr>
              <w:t>Mineral Oil 8042-47-5</w:t>
            </w:r>
          </w:p>
        </w:tc>
        <w:tc>
          <w:tcPr>
            <w:tcW w:w="2089" w:type="dxa"/>
          </w:tcPr>
          <w:p w:rsidR="00806DE8" w:rsidRDefault="00806DE8"/>
        </w:tc>
        <w:tc>
          <w:tcPr>
            <w:tcW w:w="2088" w:type="dxa"/>
          </w:tcPr>
          <w:p w:rsidR="00806DE8" w:rsidRDefault="004A1FCB">
            <w:pPr>
              <w:pStyle w:val="TableParagraph"/>
              <w:spacing w:line="184" w:lineRule="exact"/>
              <w:ind w:left="187" w:right="168" w:firstLine="100"/>
              <w:rPr>
                <w:sz w:val="16"/>
              </w:rPr>
            </w:pPr>
            <w:r>
              <w:rPr>
                <w:sz w:val="16"/>
              </w:rPr>
              <w:t>10000: 96 h Lepomis macrochirus mg/L LC50</w:t>
            </w:r>
          </w:p>
        </w:tc>
        <w:tc>
          <w:tcPr>
            <w:tcW w:w="2088" w:type="dxa"/>
          </w:tcPr>
          <w:p w:rsidR="00806DE8" w:rsidRDefault="00806DE8"/>
        </w:tc>
        <w:tc>
          <w:tcPr>
            <w:tcW w:w="2089" w:type="dxa"/>
          </w:tcPr>
          <w:p w:rsidR="00806DE8" w:rsidRDefault="00806DE8"/>
        </w:tc>
      </w:tr>
      <w:tr w:rsidR="00806DE8">
        <w:trPr>
          <w:trHeight w:hRule="exact" w:val="1118"/>
        </w:trPr>
        <w:tc>
          <w:tcPr>
            <w:tcW w:w="2088" w:type="dxa"/>
          </w:tcPr>
          <w:p w:rsidR="00806DE8" w:rsidRDefault="004A1FCB">
            <w:pPr>
              <w:pStyle w:val="TableParagraph"/>
              <w:ind w:left="38" w:right="40"/>
              <w:jc w:val="center"/>
              <w:rPr>
                <w:sz w:val="16"/>
              </w:rPr>
            </w:pPr>
            <w:r>
              <w:rPr>
                <w:sz w:val="16"/>
              </w:rPr>
              <w:t>Ethylene glycol monophenyl ether</w:t>
            </w:r>
          </w:p>
          <w:p w:rsidR="00806DE8" w:rsidRDefault="004A1FCB">
            <w:pPr>
              <w:pStyle w:val="TableParagraph"/>
              <w:spacing w:before="4"/>
              <w:ind w:left="84" w:right="40"/>
              <w:jc w:val="center"/>
              <w:rPr>
                <w:sz w:val="16"/>
              </w:rPr>
            </w:pPr>
            <w:r>
              <w:rPr>
                <w:sz w:val="16"/>
              </w:rPr>
              <w:t>122-99-6</w:t>
            </w:r>
          </w:p>
        </w:tc>
        <w:tc>
          <w:tcPr>
            <w:tcW w:w="2089" w:type="dxa"/>
          </w:tcPr>
          <w:p w:rsidR="00806DE8" w:rsidRDefault="004A1FCB">
            <w:pPr>
              <w:pStyle w:val="TableParagraph"/>
              <w:ind w:left="189" w:right="130" w:hanging="44"/>
              <w:rPr>
                <w:sz w:val="16"/>
              </w:rPr>
            </w:pPr>
            <w:r>
              <w:rPr>
                <w:sz w:val="16"/>
              </w:rPr>
              <w:t>500: 72 h Desmodesmus subspicatus mg/L EC50</w:t>
            </w:r>
          </w:p>
        </w:tc>
        <w:tc>
          <w:tcPr>
            <w:tcW w:w="2088" w:type="dxa"/>
          </w:tcPr>
          <w:p w:rsidR="00806DE8" w:rsidRDefault="004A1FCB">
            <w:pPr>
              <w:pStyle w:val="TableParagraph"/>
              <w:ind w:left="38" w:right="39"/>
              <w:jc w:val="center"/>
              <w:rPr>
                <w:sz w:val="16"/>
              </w:rPr>
            </w:pPr>
            <w:r>
              <w:rPr>
                <w:sz w:val="16"/>
              </w:rPr>
              <w:t>337 - 352: 96 h Pimephales promelas mg/L LC50 flow- through 220 - 460: 96 h Leuciscus idus mg/L LC50 static 366: 96 h Pimephales promelas mg/L LC50 static</w:t>
            </w:r>
          </w:p>
        </w:tc>
        <w:tc>
          <w:tcPr>
            <w:tcW w:w="2088" w:type="dxa"/>
          </w:tcPr>
          <w:p w:rsidR="00806DE8" w:rsidRDefault="004A1FCB">
            <w:pPr>
              <w:pStyle w:val="TableParagraph"/>
              <w:spacing w:line="180" w:lineRule="exact"/>
              <w:ind w:left="170"/>
              <w:rPr>
                <w:sz w:val="16"/>
              </w:rPr>
            </w:pPr>
            <w:r>
              <w:rPr>
                <w:sz w:val="16"/>
              </w:rPr>
              <w:t>EC50 = 32.4 mg/L 5 min</w:t>
            </w:r>
          </w:p>
          <w:p w:rsidR="00806DE8" w:rsidRDefault="004A1FCB">
            <w:pPr>
              <w:pStyle w:val="TableParagraph"/>
              <w:spacing w:before="1"/>
              <w:ind w:left="232"/>
              <w:rPr>
                <w:sz w:val="16"/>
              </w:rPr>
            </w:pPr>
            <w:r>
              <w:rPr>
                <w:sz w:val="16"/>
              </w:rPr>
              <w:t>EC50 = 880 mg/L 17 h</w:t>
            </w:r>
          </w:p>
        </w:tc>
        <w:tc>
          <w:tcPr>
            <w:tcW w:w="2089" w:type="dxa"/>
          </w:tcPr>
          <w:p w:rsidR="00806DE8" w:rsidRDefault="004A1FCB">
            <w:pPr>
              <w:pStyle w:val="TableParagraph"/>
              <w:ind w:left="636" w:right="98" w:hanging="522"/>
              <w:rPr>
                <w:sz w:val="16"/>
              </w:rPr>
            </w:pPr>
            <w:r>
              <w:rPr>
                <w:sz w:val="16"/>
              </w:rPr>
              <w:t>500: 48 h Dap</w:t>
            </w:r>
            <w:r>
              <w:rPr>
                <w:sz w:val="16"/>
              </w:rPr>
              <w:t>hnia magna mg/L EC50</w:t>
            </w:r>
          </w:p>
        </w:tc>
      </w:tr>
      <w:tr w:rsidR="00806DE8">
        <w:trPr>
          <w:trHeight w:hRule="exact" w:val="569"/>
        </w:trPr>
        <w:tc>
          <w:tcPr>
            <w:tcW w:w="2088" w:type="dxa"/>
          </w:tcPr>
          <w:p w:rsidR="00806DE8" w:rsidRDefault="004A1FCB">
            <w:pPr>
              <w:pStyle w:val="TableParagraph"/>
              <w:ind w:left="696" w:right="261" w:hanging="433"/>
              <w:rPr>
                <w:sz w:val="16"/>
              </w:rPr>
            </w:pPr>
            <w:r>
              <w:rPr>
                <w:sz w:val="16"/>
              </w:rPr>
              <w:t>Ammonium hydroxide 1336-21-6</w:t>
            </w:r>
          </w:p>
        </w:tc>
        <w:tc>
          <w:tcPr>
            <w:tcW w:w="2089" w:type="dxa"/>
          </w:tcPr>
          <w:p w:rsidR="00806DE8" w:rsidRDefault="00806DE8"/>
        </w:tc>
        <w:tc>
          <w:tcPr>
            <w:tcW w:w="2088" w:type="dxa"/>
          </w:tcPr>
          <w:p w:rsidR="00806DE8" w:rsidRDefault="004A1FCB">
            <w:pPr>
              <w:pStyle w:val="TableParagraph"/>
              <w:ind w:left="292" w:right="268" w:hanging="10"/>
              <w:rPr>
                <w:sz w:val="16"/>
              </w:rPr>
            </w:pPr>
            <w:r>
              <w:rPr>
                <w:sz w:val="16"/>
              </w:rPr>
              <w:t>8.2: 96 h Pimephales promelas mg/L LC50</w:t>
            </w:r>
          </w:p>
        </w:tc>
        <w:tc>
          <w:tcPr>
            <w:tcW w:w="2088" w:type="dxa"/>
          </w:tcPr>
          <w:p w:rsidR="00806DE8" w:rsidRDefault="00806DE8"/>
        </w:tc>
        <w:tc>
          <w:tcPr>
            <w:tcW w:w="2089" w:type="dxa"/>
          </w:tcPr>
          <w:p w:rsidR="00806DE8" w:rsidRDefault="004A1FCB">
            <w:pPr>
              <w:pStyle w:val="TableParagraph"/>
              <w:spacing w:line="182" w:lineRule="exact"/>
              <w:ind w:left="110"/>
              <w:rPr>
                <w:sz w:val="16"/>
              </w:rPr>
            </w:pPr>
            <w:r>
              <w:rPr>
                <w:sz w:val="16"/>
              </w:rPr>
              <w:t>0.66: 48 h water flea mg/L</w:t>
            </w:r>
          </w:p>
          <w:p w:rsidR="00806DE8" w:rsidRDefault="004A1FCB">
            <w:pPr>
              <w:pStyle w:val="TableParagraph"/>
              <w:ind w:left="422" w:right="122" w:hanging="287"/>
              <w:rPr>
                <w:sz w:val="16"/>
              </w:rPr>
            </w:pPr>
            <w:r>
              <w:rPr>
                <w:sz w:val="16"/>
              </w:rPr>
              <w:t>EC50 0.66: 48 h Daphnia pulex mg/L EC50</w:t>
            </w:r>
          </w:p>
        </w:tc>
      </w:tr>
    </w:tbl>
    <w:p w:rsidR="00806DE8" w:rsidRDefault="00806DE8">
      <w:pPr>
        <w:pStyle w:val="BodyText"/>
        <w:spacing w:before="1"/>
        <w:rPr>
          <w:b/>
          <w:sz w:val="19"/>
        </w:rPr>
      </w:pPr>
    </w:p>
    <w:p w:rsidR="00806DE8" w:rsidRDefault="004A1FCB">
      <w:pPr>
        <w:ind w:left="120"/>
        <w:rPr>
          <w:b/>
          <w:sz w:val="18"/>
        </w:rPr>
      </w:pPr>
      <w:r>
        <w:rPr>
          <w:b/>
          <w:sz w:val="18"/>
          <w:u w:val="single"/>
        </w:rPr>
        <w:t>Persistence/Degradability</w:t>
      </w:r>
    </w:p>
    <w:p w:rsidR="00806DE8" w:rsidRDefault="004A1FCB">
      <w:pPr>
        <w:pStyle w:val="BodyText"/>
        <w:spacing w:before="3"/>
        <w:ind w:left="120"/>
      </w:pPr>
      <w:r>
        <w:t>Not determined.</w:t>
      </w:r>
    </w:p>
    <w:p w:rsidR="00806DE8" w:rsidRDefault="00806DE8">
      <w:pPr>
        <w:pStyle w:val="BodyText"/>
        <w:spacing w:before="3"/>
        <w:rPr>
          <w:sz w:val="19"/>
        </w:rPr>
      </w:pPr>
    </w:p>
    <w:p w:rsidR="00806DE8" w:rsidRDefault="004A1FCB">
      <w:pPr>
        <w:pStyle w:val="Heading1"/>
      </w:pPr>
      <w:r>
        <w:rPr>
          <w:u w:val="single"/>
        </w:rPr>
        <w:t>Bioaccumulation</w:t>
      </w:r>
    </w:p>
    <w:p w:rsidR="00806DE8" w:rsidRDefault="004A1FCB">
      <w:pPr>
        <w:pStyle w:val="BodyText"/>
        <w:spacing w:before="4"/>
        <w:ind w:left="120"/>
      </w:pPr>
      <w:r>
        <w:t>Not determined.</w:t>
      </w:r>
    </w:p>
    <w:p w:rsidR="00806DE8" w:rsidRDefault="00806DE8">
      <w:pPr>
        <w:pStyle w:val="BodyText"/>
        <w:spacing w:before="3"/>
        <w:rPr>
          <w:sz w:val="19"/>
        </w:rPr>
      </w:pPr>
    </w:p>
    <w:p w:rsidR="00806DE8" w:rsidRDefault="004A1FCB">
      <w:pPr>
        <w:pStyle w:val="Heading1"/>
        <w:spacing w:before="1"/>
      </w:pPr>
      <w:r>
        <w:rPr>
          <w:u w:val="single"/>
        </w:rPr>
        <w:t>Mobility</w:t>
      </w:r>
    </w:p>
    <w:p w:rsidR="00806DE8" w:rsidRDefault="00806DE8">
      <w:pPr>
        <w:pStyle w:val="BodyText"/>
        <w:spacing w:before="4"/>
        <w:rPr>
          <w:b/>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221"/>
        <w:gridCol w:w="5221"/>
      </w:tblGrid>
      <w:tr w:rsidR="00806DE8">
        <w:trPr>
          <w:trHeight w:hRule="exact" w:val="199"/>
        </w:trPr>
        <w:tc>
          <w:tcPr>
            <w:tcW w:w="5221" w:type="dxa"/>
          </w:tcPr>
          <w:p w:rsidR="00806DE8" w:rsidRDefault="004A1FCB">
            <w:pPr>
              <w:pStyle w:val="TableParagraph"/>
              <w:spacing w:line="180" w:lineRule="exact"/>
              <w:ind w:left="1823" w:right="1823"/>
              <w:jc w:val="center"/>
              <w:rPr>
                <w:b/>
                <w:sz w:val="16"/>
              </w:rPr>
            </w:pPr>
            <w:r>
              <w:rPr>
                <w:b/>
                <w:sz w:val="16"/>
              </w:rPr>
              <w:t>Chemical Name</w:t>
            </w:r>
          </w:p>
        </w:tc>
        <w:tc>
          <w:tcPr>
            <w:tcW w:w="5221" w:type="dxa"/>
          </w:tcPr>
          <w:p w:rsidR="00806DE8" w:rsidRDefault="004A1FCB">
            <w:pPr>
              <w:pStyle w:val="TableParagraph"/>
              <w:spacing w:line="180" w:lineRule="exact"/>
              <w:ind w:left="1823" w:right="1823"/>
              <w:jc w:val="center"/>
              <w:rPr>
                <w:b/>
                <w:sz w:val="16"/>
              </w:rPr>
            </w:pPr>
            <w:r>
              <w:rPr>
                <w:b/>
                <w:sz w:val="16"/>
              </w:rPr>
              <w:t>Partition Coefficient</w:t>
            </w:r>
          </w:p>
        </w:tc>
      </w:tr>
      <w:tr w:rsidR="00806DE8">
        <w:trPr>
          <w:trHeight w:hRule="exact" w:val="384"/>
        </w:trPr>
        <w:tc>
          <w:tcPr>
            <w:tcW w:w="5221" w:type="dxa"/>
          </w:tcPr>
          <w:p w:rsidR="00806DE8" w:rsidRDefault="004A1FCB">
            <w:pPr>
              <w:pStyle w:val="TableParagraph"/>
              <w:ind w:left="2220" w:right="2215" w:hanging="4"/>
              <w:jc w:val="center"/>
              <w:rPr>
                <w:sz w:val="16"/>
              </w:rPr>
            </w:pPr>
            <w:r>
              <w:rPr>
                <w:sz w:val="16"/>
              </w:rPr>
              <w:t>Mineral Oil 8042-47-5</w:t>
            </w:r>
          </w:p>
        </w:tc>
        <w:tc>
          <w:tcPr>
            <w:tcW w:w="5221" w:type="dxa"/>
          </w:tcPr>
          <w:p w:rsidR="00806DE8" w:rsidRDefault="004A1FCB">
            <w:pPr>
              <w:pStyle w:val="TableParagraph"/>
              <w:spacing w:line="183" w:lineRule="exact"/>
              <w:ind w:left="1822" w:right="1823"/>
              <w:jc w:val="center"/>
              <w:rPr>
                <w:sz w:val="16"/>
              </w:rPr>
            </w:pPr>
            <w:r>
              <w:rPr>
                <w:sz w:val="16"/>
              </w:rPr>
              <w:t>&gt;6</w:t>
            </w:r>
          </w:p>
        </w:tc>
      </w:tr>
      <w:tr w:rsidR="00806DE8">
        <w:trPr>
          <w:trHeight w:hRule="exact" w:val="382"/>
        </w:trPr>
        <w:tc>
          <w:tcPr>
            <w:tcW w:w="5221" w:type="dxa"/>
          </w:tcPr>
          <w:p w:rsidR="00806DE8" w:rsidRDefault="004A1FCB">
            <w:pPr>
              <w:pStyle w:val="TableParagraph"/>
              <w:ind w:left="2306" w:right="1400" w:hanging="905"/>
              <w:rPr>
                <w:sz w:val="16"/>
              </w:rPr>
            </w:pPr>
            <w:r>
              <w:rPr>
                <w:sz w:val="16"/>
              </w:rPr>
              <w:t>Ethylene glycol monophenyl ether 122-99-6</w:t>
            </w:r>
          </w:p>
        </w:tc>
        <w:tc>
          <w:tcPr>
            <w:tcW w:w="5221" w:type="dxa"/>
          </w:tcPr>
          <w:p w:rsidR="00806DE8" w:rsidRDefault="004A1FCB">
            <w:pPr>
              <w:pStyle w:val="TableParagraph"/>
              <w:spacing w:line="180" w:lineRule="exact"/>
              <w:ind w:left="1823" w:right="1823"/>
              <w:jc w:val="center"/>
              <w:rPr>
                <w:sz w:val="16"/>
              </w:rPr>
            </w:pPr>
            <w:r>
              <w:rPr>
                <w:sz w:val="16"/>
              </w:rPr>
              <w:t>1.13</w:t>
            </w:r>
          </w:p>
        </w:tc>
      </w:tr>
    </w:tbl>
    <w:p w:rsidR="00806DE8" w:rsidRDefault="00806DE8">
      <w:pPr>
        <w:pStyle w:val="BodyText"/>
        <w:spacing w:before="3"/>
        <w:rPr>
          <w:b/>
          <w:sz w:val="19"/>
        </w:rPr>
      </w:pPr>
    </w:p>
    <w:p w:rsidR="00806DE8" w:rsidRDefault="004A1FCB">
      <w:pPr>
        <w:spacing w:before="1"/>
        <w:ind w:left="120"/>
        <w:rPr>
          <w:b/>
          <w:sz w:val="18"/>
        </w:rPr>
      </w:pPr>
      <w:r>
        <w:rPr>
          <w:b/>
          <w:sz w:val="18"/>
          <w:u w:val="single"/>
        </w:rPr>
        <w:t>Other Adverse Effects</w:t>
      </w:r>
    </w:p>
    <w:p w:rsidR="00806DE8" w:rsidRDefault="004A1FCB">
      <w:pPr>
        <w:pStyle w:val="BodyText"/>
        <w:spacing w:before="4"/>
        <w:ind w:left="120"/>
      </w:pPr>
      <w:r>
        <w:t>Not determined</w:t>
      </w:r>
    </w:p>
    <w:p w:rsidR="00806DE8" w:rsidRDefault="00806DE8">
      <w:pPr>
        <w:pStyle w:val="BodyText"/>
        <w:spacing w:before="4"/>
        <w:rPr>
          <w:sz w:val="16"/>
        </w:rPr>
      </w:pPr>
      <w:r w:rsidRPr="00806DE8">
        <w:pict>
          <v:shape id="_x0000_s1083" type="#_x0000_t202" style="position:absolute;margin-left:54pt;margin-top:11.75pt;width:522.1pt;height:13.45pt;z-index:1336;mso-wrap-distance-left:0;mso-wrap-distance-right:0;mso-position-horizontal-relative:page" fillcolor="silver" strokeweight=".72pt">
            <v:textbox inset="0,0,0,0">
              <w:txbxContent>
                <w:p w:rsidR="00806DE8" w:rsidRDefault="004A1FCB">
                  <w:pPr>
                    <w:spacing w:line="248" w:lineRule="exact"/>
                    <w:ind w:left="3440"/>
                    <w:rPr>
                      <w:b/>
                    </w:rPr>
                  </w:pPr>
                  <w:r>
                    <w:rPr>
                      <w:b/>
                    </w:rPr>
                    <w:t>13. DISPOSAL CONSIDERATIONS</w:t>
                  </w:r>
                </w:p>
              </w:txbxContent>
            </v:textbox>
            <w10:wrap type="topAndBottom" anchorx="page"/>
          </v:shape>
        </w:pict>
      </w:r>
    </w:p>
    <w:p w:rsidR="00806DE8" w:rsidRDefault="00806DE8">
      <w:pPr>
        <w:pStyle w:val="BodyText"/>
        <w:spacing w:before="9"/>
        <w:rPr>
          <w:sz w:val="8"/>
        </w:rPr>
      </w:pPr>
    </w:p>
    <w:p w:rsidR="00806DE8" w:rsidRDefault="004A1FCB">
      <w:pPr>
        <w:pStyle w:val="Heading1"/>
        <w:spacing w:before="94"/>
      </w:pPr>
      <w:r>
        <w:rPr>
          <w:u w:val="single"/>
        </w:rPr>
        <w:t>Waste Treatment Methods</w:t>
      </w:r>
    </w:p>
    <w:p w:rsidR="00806DE8" w:rsidRDefault="00806DE8">
      <w:pPr>
        <w:pStyle w:val="BodyText"/>
        <w:spacing w:before="3"/>
        <w:rPr>
          <w:b/>
          <w:sz w:val="11"/>
        </w:rPr>
      </w:pPr>
    </w:p>
    <w:p w:rsidR="00806DE8" w:rsidRDefault="004A1FCB">
      <w:pPr>
        <w:pStyle w:val="BodyText"/>
        <w:tabs>
          <w:tab w:val="left" w:pos="3252"/>
        </w:tabs>
        <w:spacing w:before="99"/>
        <w:ind w:left="3253" w:right="554" w:hanging="2821"/>
      </w:pPr>
      <w:r>
        <w:rPr>
          <w:b/>
        </w:rPr>
        <w:t>Disposal</w:t>
      </w:r>
      <w:r>
        <w:rPr>
          <w:b/>
          <w:spacing w:val="-3"/>
        </w:rPr>
        <w:t xml:space="preserve"> </w:t>
      </w:r>
      <w:r>
        <w:rPr>
          <w:b/>
        </w:rPr>
        <w:t>of</w:t>
      </w:r>
      <w:r>
        <w:rPr>
          <w:b/>
          <w:spacing w:val="-1"/>
        </w:rPr>
        <w:t xml:space="preserve"> </w:t>
      </w:r>
      <w:r>
        <w:rPr>
          <w:b/>
        </w:rPr>
        <w:t>Wastes</w:t>
      </w:r>
      <w:r>
        <w:rPr>
          <w:b/>
        </w:rPr>
        <w:tab/>
      </w:r>
      <w:r>
        <w:t>Disposal</w:t>
      </w:r>
      <w:r>
        <w:rPr>
          <w:spacing w:val="-5"/>
        </w:rPr>
        <w:t xml:space="preserve"> </w:t>
      </w:r>
      <w:r>
        <w:t>should</w:t>
      </w:r>
      <w:r>
        <w:rPr>
          <w:spacing w:val="-5"/>
        </w:rPr>
        <w:t xml:space="preserve"> </w:t>
      </w:r>
      <w:r>
        <w:t>be</w:t>
      </w:r>
      <w:r>
        <w:rPr>
          <w:spacing w:val="-5"/>
        </w:rPr>
        <w:t xml:space="preserve"> </w:t>
      </w:r>
      <w:r>
        <w:t>in</w:t>
      </w:r>
      <w:r>
        <w:rPr>
          <w:spacing w:val="-3"/>
        </w:rPr>
        <w:t xml:space="preserve"> </w:t>
      </w:r>
      <w:r>
        <w:t>accordance</w:t>
      </w:r>
      <w:r>
        <w:rPr>
          <w:spacing w:val="-3"/>
        </w:rPr>
        <w:t xml:space="preserve"> </w:t>
      </w:r>
      <w:r>
        <w:t>with</w:t>
      </w:r>
      <w:r>
        <w:rPr>
          <w:spacing w:val="-3"/>
        </w:rPr>
        <w:t xml:space="preserve"> </w:t>
      </w:r>
      <w:r>
        <w:t>applicable</w:t>
      </w:r>
      <w:r>
        <w:rPr>
          <w:spacing w:val="-3"/>
        </w:rPr>
        <w:t xml:space="preserve"> </w:t>
      </w:r>
      <w:r>
        <w:t>regional,</w:t>
      </w:r>
      <w:r>
        <w:rPr>
          <w:spacing w:val="-3"/>
        </w:rPr>
        <w:t xml:space="preserve"> </w:t>
      </w:r>
      <w:r>
        <w:t>national</w:t>
      </w:r>
      <w:r>
        <w:rPr>
          <w:spacing w:val="-3"/>
        </w:rPr>
        <w:t xml:space="preserve"> </w:t>
      </w:r>
      <w:r>
        <w:t>and</w:t>
      </w:r>
      <w:r>
        <w:rPr>
          <w:spacing w:val="-3"/>
        </w:rPr>
        <w:t xml:space="preserve"> </w:t>
      </w:r>
      <w:r>
        <w:t>local</w:t>
      </w:r>
      <w:r>
        <w:rPr>
          <w:spacing w:val="-3"/>
        </w:rPr>
        <w:t xml:space="preserve"> </w:t>
      </w:r>
      <w:r>
        <w:t>laws</w:t>
      </w:r>
      <w:r>
        <w:rPr>
          <w:spacing w:val="-2"/>
        </w:rPr>
        <w:t xml:space="preserve"> </w:t>
      </w:r>
      <w:r>
        <w:t>and</w:t>
      </w:r>
      <w:r>
        <w:rPr>
          <w:w w:val="99"/>
        </w:rPr>
        <w:t xml:space="preserve"> </w:t>
      </w:r>
      <w:r>
        <w:t>regulations.</w:t>
      </w:r>
    </w:p>
    <w:p w:rsidR="00806DE8" w:rsidRDefault="00806DE8">
      <w:pPr>
        <w:pStyle w:val="BodyText"/>
        <w:spacing w:before="5"/>
        <w:rPr>
          <w:sz w:val="19"/>
        </w:rPr>
      </w:pPr>
    </w:p>
    <w:p w:rsidR="00806DE8" w:rsidRDefault="004A1FCB">
      <w:pPr>
        <w:pStyle w:val="BodyText"/>
        <w:tabs>
          <w:tab w:val="left" w:pos="3252"/>
        </w:tabs>
        <w:ind w:left="3253" w:right="551" w:hanging="2821"/>
      </w:pPr>
      <w:r>
        <w:rPr>
          <w:b/>
        </w:rPr>
        <w:t>Contaminated</w:t>
      </w:r>
      <w:r>
        <w:rPr>
          <w:b/>
          <w:spacing w:val="-3"/>
        </w:rPr>
        <w:t xml:space="preserve"> </w:t>
      </w:r>
      <w:r>
        <w:rPr>
          <w:b/>
        </w:rPr>
        <w:t>Packaging</w:t>
      </w:r>
      <w:r>
        <w:rPr>
          <w:b/>
        </w:rPr>
        <w:tab/>
      </w:r>
      <w:r>
        <w:t>Disposal should be in accordance with applicable regional, national and local</w:t>
      </w:r>
      <w:r>
        <w:rPr>
          <w:spacing w:val="-34"/>
        </w:rPr>
        <w:t xml:space="preserve"> </w:t>
      </w:r>
      <w:r>
        <w:t>laws</w:t>
      </w:r>
      <w:r>
        <w:rPr>
          <w:spacing w:val="-2"/>
        </w:rPr>
        <w:t xml:space="preserve"> </w:t>
      </w:r>
      <w:r>
        <w:t>and</w:t>
      </w:r>
      <w:r>
        <w:rPr>
          <w:w w:val="99"/>
        </w:rPr>
        <w:t xml:space="preserve"> </w:t>
      </w:r>
      <w:r>
        <w:t>regulations.</w:t>
      </w:r>
    </w:p>
    <w:p w:rsidR="00806DE8" w:rsidRDefault="00806DE8">
      <w:pPr>
        <w:pStyle w:val="BodyText"/>
        <w:rPr>
          <w:sz w:val="20"/>
        </w:rPr>
      </w:pPr>
    </w:p>
    <w:p w:rsidR="00806DE8" w:rsidRDefault="00806DE8">
      <w:pPr>
        <w:pStyle w:val="BodyText"/>
        <w:spacing w:before="1"/>
        <w:rPr>
          <w:sz w:val="19"/>
        </w:rPr>
      </w:pPr>
    </w:p>
    <w:p w:rsidR="00806DE8" w:rsidRDefault="004A1FCB">
      <w:pPr>
        <w:pStyle w:val="Heading1"/>
      </w:pPr>
      <w:r>
        <w:rPr>
          <w:u w:val="single"/>
        </w:rPr>
        <w:t xml:space="preserve">California Hazardous Waste Status </w:t>
      </w:r>
    </w:p>
    <w:p w:rsidR="00806DE8" w:rsidRDefault="00806DE8">
      <w:pPr>
        <w:pStyle w:val="BodyText"/>
        <w:spacing w:before="2"/>
        <w:rPr>
          <w:b/>
          <w:sz w:val="20"/>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221"/>
        <w:gridCol w:w="5221"/>
      </w:tblGrid>
      <w:tr w:rsidR="00806DE8">
        <w:trPr>
          <w:trHeight w:hRule="exact" w:val="199"/>
        </w:trPr>
        <w:tc>
          <w:tcPr>
            <w:tcW w:w="5221" w:type="dxa"/>
          </w:tcPr>
          <w:p w:rsidR="00806DE8" w:rsidRDefault="004A1FCB">
            <w:pPr>
              <w:pStyle w:val="TableParagraph"/>
              <w:spacing w:line="178" w:lineRule="exact"/>
              <w:ind w:left="1823" w:right="1823"/>
              <w:jc w:val="center"/>
              <w:rPr>
                <w:b/>
                <w:sz w:val="16"/>
              </w:rPr>
            </w:pPr>
            <w:r>
              <w:rPr>
                <w:b/>
                <w:sz w:val="16"/>
              </w:rPr>
              <w:t>Chemical Name</w:t>
            </w:r>
          </w:p>
        </w:tc>
        <w:tc>
          <w:tcPr>
            <w:tcW w:w="5221" w:type="dxa"/>
          </w:tcPr>
          <w:p w:rsidR="00806DE8" w:rsidRDefault="004A1FCB">
            <w:pPr>
              <w:pStyle w:val="TableParagraph"/>
              <w:spacing w:line="178" w:lineRule="exact"/>
              <w:ind w:left="1277"/>
              <w:rPr>
                <w:b/>
                <w:sz w:val="16"/>
              </w:rPr>
            </w:pPr>
            <w:r>
              <w:rPr>
                <w:b/>
                <w:sz w:val="16"/>
              </w:rPr>
              <w:t>California Hazardous Waste Status</w:t>
            </w:r>
          </w:p>
        </w:tc>
      </w:tr>
      <w:tr w:rsidR="00806DE8">
        <w:trPr>
          <w:trHeight w:hRule="exact" w:val="382"/>
        </w:trPr>
        <w:tc>
          <w:tcPr>
            <w:tcW w:w="5221" w:type="dxa"/>
          </w:tcPr>
          <w:p w:rsidR="00806DE8" w:rsidRDefault="004A1FCB">
            <w:pPr>
              <w:pStyle w:val="TableParagraph"/>
              <w:spacing w:before="1" w:line="182" w:lineRule="exact"/>
              <w:ind w:left="1829" w:right="1829"/>
              <w:jc w:val="center"/>
              <w:rPr>
                <w:sz w:val="16"/>
              </w:rPr>
            </w:pPr>
            <w:r>
              <w:rPr>
                <w:sz w:val="16"/>
              </w:rPr>
              <w:t>Ammonium hydroxide 1336-21-6</w:t>
            </w:r>
          </w:p>
        </w:tc>
        <w:tc>
          <w:tcPr>
            <w:tcW w:w="5221" w:type="dxa"/>
          </w:tcPr>
          <w:p w:rsidR="00806DE8" w:rsidRDefault="004A1FCB">
            <w:pPr>
              <w:pStyle w:val="TableParagraph"/>
              <w:spacing w:before="1" w:line="182" w:lineRule="exact"/>
              <w:ind w:left="2261" w:right="2259" w:hanging="2"/>
              <w:jc w:val="center"/>
              <w:rPr>
                <w:sz w:val="16"/>
              </w:rPr>
            </w:pPr>
            <w:r>
              <w:rPr>
                <w:sz w:val="16"/>
              </w:rPr>
              <w:t>Toxic Corrosive</w:t>
            </w:r>
          </w:p>
        </w:tc>
      </w:tr>
    </w:tbl>
    <w:p w:rsidR="00806DE8" w:rsidRDefault="00806DE8">
      <w:pPr>
        <w:spacing w:line="182" w:lineRule="exact"/>
        <w:jc w:val="center"/>
        <w:rPr>
          <w:sz w:val="16"/>
        </w:rPr>
        <w:sectPr w:rsidR="00806DE8">
          <w:pgSz w:w="12240" w:h="15840"/>
          <w:pgMar w:top="920" w:right="600" w:bottom="1340" w:left="960" w:header="718" w:footer="1158" w:gutter="0"/>
          <w:cols w:space="720"/>
        </w:sectPr>
      </w:pPr>
    </w:p>
    <w:p w:rsidR="00806DE8" w:rsidRDefault="00806DE8">
      <w:pPr>
        <w:pStyle w:val="BodyText"/>
        <w:spacing w:before="4" w:after="1"/>
        <w:rPr>
          <w:b/>
        </w:rPr>
      </w:pPr>
    </w:p>
    <w:p w:rsidR="00806DE8" w:rsidRDefault="00806DE8">
      <w:pPr>
        <w:pStyle w:val="BodyText"/>
        <w:ind w:left="112"/>
        <w:rPr>
          <w:sz w:val="20"/>
        </w:rPr>
      </w:pPr>
      <w:r>
        <w:rPr>
          <w:sz w:val="20"/>
        </w:rPr>
      </w:r>
      <w:r>
        <w:rPr>
          <w:sz w:val="20"/>
        </w:rPr>
        <w:pict>
          <v:group id="_x0000_s1071" style="width:522.85pt;height:15.5pt;mso-position-horizontal-relative:char;mso-position-vertical-relative:line" coordsize="10457,310">
            <v:rect id="_x0000_s1082" style="position:absolute;left:15;top:33;width:10428;height:254" fillcolor="silver" stroked="f"/>
            <v:line id="_x0000_s1081" style="position:absolute" from="15,26" to="10442,26" strokeweight=".72pt"/>
            <v:line id="_x0000_s1080" style="position:absolute" from="8,19" to="8,302" strokeweight=".72pt"/>
            <v:line id="_x0000_s1079" style="position:absolute" from="10449,19" to="10449,302" strokeweight=".72pt"/>
            <v:line id="_x0000_s1078" style="position:absolute" from="15,295" to="29,295" strokeweight=".72pt"/>
            <v:line id="_x0000_s1077" style="position:absolute" from="29,295" to="3141,295" strokeweight=".72pt"/>
            <v:line id="_x0000_s1076" style="position:absolute" from="3140,295" to="3155,295" strokeweight=".72pt"/>
            <v:line id="_x0000_s1075" style="position:absolute" from="3155,295" to="10442,295" strokeweight=".72pt"/>
            <v:line id="_x0000_s1074" style="position:absolute" from="8,6" to="6453,6" strokeweight=".22136mm"/>
            <v:line id="_x0000_s1073" style="position:absolute" from="6460,6" to="10351,6" strokeweight=".22136mm"/>
            <v:shape id="_x0000_s1072" type="#_x0000_t202" style="position:absolute;width:10457;height:309" filled="f" stroked="f">
              <v:textbox inset="0,0,0,0">
                <w:txbxContent>
                  <w:p w:rsidR="00806DE8" w:rsidRDefault="004A1FCB">
                    <w:pPr>
                      <w:spacing w:before="28"/>
                      <w:ind w:left="3552"/>
                      <w:rPr>
                        <w:b/>
                      </w:rPr>
                    </w:pPr>
                    <w:r>
                      <w:rPr>
                        <w:b/>
                      </w:rPr>
                      <w:t>14. TRANSPORT INFORMATION</w:t>
                    </w:r>
                  </w:p>
                </w:txbxContent>
              </v:textbox>
            </v:shape>
            <w10:wrap type="none"/>
            <w10:anchorlock/>
          </v:group>
        </w:pict>
      </w:r>
    </w:p>
    <w:p w:rsidR="00806DE8" w:rsidRDefault="00806DE8">
      <w:pPr>
        <w:pStyle w:val="BodyText"/>
        <w:spacing w:before="2"/>
        <w:rPr>
          <w:b/>
          <w:sz w:val="8"/>
        </w:rPr>
      </w:pPr>
    </w:p>
    <w:p w:rsidR="00806DE8" w:rsidRDefault="004A1FCB">
      <w:pPr>
        <w:pStyle w:val="BodyText"/>
        <w:tabs>
          <w:tab w:val="left" w:pos="3252"/>
        </w:tabs>
        <w:spacing w:before="125" w:line="194" w:lineRule="exact"/>
        <w:ind w:left="3253" w:right="676" w:hanging="3133"/>
      </w:pPr>
      <w:r>
        <w:rPr>
          <w:b/>
          <w:sz w:val="20"/>
          <w:u w:val="thick"/>
        </w:rPr>
        <w:t>Note</w:t>
      </w:r>
      <w:r>
        <w:rPr>
          <w:b/>
          <w:sz w:val="20"/>
        </w:rPr>
        <w:tab/>
      </w:r>
      <w:r>
        <w:rPr>
          <w:position w:val="1"/>
        </w:rPr>
        <w:t>Please see current shipping paper for most up to</w:t>
      </w:r>
      <w:r>
        <w:rPr>
          <w:spacing w:val="-35"/>
          <w:position w:val="1"/>
        </w:rPr>
        <w:t xml:space="preserve"> </w:t>
      </w:r>
      <w:r>
        <w:rPr>
          <w:position w:val="1"/>
        </w:rPr>
        <w:t>date shipping information,</w:t>
      </w:r>
      <w:r>
        <w:rPr>
          <w:spacing w:val="-3"/>
          <w:position w:val="1"/>
        </w:rPr>
        <w:t xml:space="preserve"> </w:t>
      </w:r>
      <w:r>
        <w:rPr>
          <w:position w:val="1"/>
        </w:rPr>
        <w:t>including</w:t>
      </w:r>
      <w:r>
        <w:rPr>
          <w:w w:val="99"/>
          <w:position w:val="1"/>
        </w:rPr>
        <w:t xml:space="preserve"> </w:t>
      </w:r>
      <w:r>
        <w:t>exemptions and special</w:t>
      </w:r>
      <w:r>
        <w:rPr>
          <w:spacing w:val="-16"/>
        </w:rPr>
        <w:t xml:space="preserve"> </w:t>
      </w:r>
      <w:r>
        <w:t>circumstances.</w:t>
      </w:r>
    </w:p>
    <w:p w:rsidR="00806DE8" w:rsidRDefault="00806DE8">
      <w:pPr>
        <w:pStyle w:val="BodyText"/>
        <w:spacing w:before="5"/>
        <w:rPr>
          <w:sz w:val="19"/>
        </w:rPr>
      </w:pPr>
    </w:p>
    <w:p w:rsidR="00806DE8" w:rsidRDefault="004A1FCB">
      <w:pPr>
        <w:tabs>
          <w:tab w:val="left" w:pos="3252"/>
        </w:tabs>
        <w:ind w:left="120"/>
        <w:rPr>
          <w:sz w:val="18"/>
        </w:rPr>
      </w:pPr>
      <w:r>
        <w:rPr>
          <w:b/>
          <w:sz w:val="18"/>
          <w:u w:val="single"/>
        </w:rPr>
        <w:t>DOT</w:t>
      </w:r>
      <w:r>
        <w:rPr>
          <w:b/>
          <w:sz w:val="18"/>
        </w:rPr>
        <w:tab/>
      </w:r>
      <w:r>
        <w:rPr>
          <w:sz w:val="18"/>
        </w:rPr>
        <w:t>Not</w:t>
      </w:r>
      <w:r>
        <w:rPr>
          <w:spacing w:val="-5"/>
          <w:sz w:val="18"/>
        </w:rPr>
        <w:t xml:space="preserve"> </w:t>
      </w:r>
      <w:r>
        <w:rPr>
          <w:sz w:val="18"/>
        </w:rPr>
        <w:t>regulated</w:t>
      </w:r>
    </w:p>
    <w:p w:rsidR="00806DE8" w:rsidRDefault="00806DE8">
      <w:pPr>
        <w:pStyle w:val="BodyText"/>
        <w:spacing w:before="8"/>
        <w:rPr>
          <w:sz w:val="19"/>
        </w:rPr>
      </w:pPr>
    </w:p>
    <w:p w:rsidR="00806DE8" w:rsidRDefault="004A1FCB">
      <w:pPr>
        <w:tabs>
          <w:tab w:val="left" w:pos="3252"/>
        </w:tabs>
        <w:ind w:left="120"/>
        <w:rPr>
          <w:sz w:val="18"/>
        </w:rPr>
      </w:pPr>
      <w:r>
        <w:rPr>
          <w:b/>
          <w:sz w:val="18"/>
          <w:u w:val="single"/>
        </w:rPr>
        <w:t>IATA</w:t>
      </w:r>
      <w:r>
        <w:rPr>
          <w:b/>
          <w:sz w:val="18"/>
        </w:rPr>
        <w:tab/>
      </w:r>
      <w:r>
        <w:rPr>
          <w:sz w:val="18"/>
        </w:rPr>
        <w:t>Not</w:t>
      </w:r>
      <w:r>
        <w:rPr>
          <w:spacing w:val="-5"/>
          <w:sz w:val="18"/>
        </w:rPr>
        <w:t xml:space="preserve"> </w:t>
      </w:r>
      <w:r>
        <w:rPr>
          <w:sz w:val="18"/>
        </w:rPr>
        <w:t>regulated</w:t>
      </w:r>
    </w:p>
    <w:p w:rsidR="00806DE8" w:rsidRDefault="00806DE8">
      <w:pPr>
        <w:pStyle w:val="BodyText"/>
        <w:spacing w:before="8"/>
        <w:rPr>
          <w:sz w:val="19"/>
        </w:rPr>
      </w:pPr>
    </w:p>
    <w:p w:rsidR="00806DE8" w:rsidRDefault="004A1FCB">
      <w:pPr>
        <w:tabs>
          <w:tab w:val="left" w:pos="3252"/>
        </w:tabs>
        <w:ind w:left="120"/>
        <w:rPr>
          <w:sz w:val="18"/>
        </w:rPr>
      </w:pPr>
      <w:r>
        <w:rPr>
          <w:b/>
          <w:sz w:val="18"/>
          <w:u w:val="single"/>
        </w:rPr>
        <w:t>IMDG</w:t>
      </w:r>
      <w:r>
        <w:rPr>
          <w:b/>
          <w:sz w:val="18"/>
        </w:rPr>
        <w:tab/>
      </w:r>
      <w:r>
        <w:rPr>
          <w:sz w:val="18"/>
        </w:rPr>
        <w:t>Not</w:t>
      </w:r>
      <w:r>
        <w:rPr>
          <w:spacing w:val="-5"/>
          <w:sz w:val="18"/>
        </w:rPr>
        <w:t xml:space="preserve"> </w:t>
      </w:r>
      <w:r>
        <w:rPr>
          <w:sz w:val="18"/>
        </w:rPr>
        <w:t>regulated</w:t>
      </w:r>
    </w:p>
    <w:p w:rsidR="00806DE8" w:rsidRDefault="00806DE8">
      <w:pPr>
        <w:pStyle w:val="BodyText"/>
        <w:rPr>
          <w:sz w:val="20"/>
        </w:rPr>
      </w:pPr>
    </w:p>
    <w:p w:rsidR="00806DE8" w:rsidRDefault="00806DE8">
      <w:pPr>
        <w:pStyle w:val="BodyText"/>
        <w:spacing w:before="4"/>
        <w:rPr>
          <w:sz w:val="15"/>
        </w:rPr>
      </w:pPr>
      <w:r w:rsidRPr="00806DE8">
        <w:pict>
          <v:group id="_x0000_s1058" style="position:absolute;margin-left:53.6pt;margin-top:10.8pt;width:522.85pt;height:14.8pt;z-index:1432;mso-wrap-distance-left:0;mso-wrap-distance-right:0;mso-position-horizontal-relative:page" coordorigin="1073,216" coordsize="10457,296">
            <v:rect id="_x0000_s1070" style="position:absolute;left:1087;top:238;width:10428;height:252" fillcolor="silver" stroked="f"/>
            <v:line id="_x0000_s1069" style="position:absolute" from="1087,231" to="1102,231" strokeweight=".72pt"/>
            <v:line id="_x0000_s1068" style="position:absolute" from="1102,231" to="4213,231" strokeweight=".72pt"/>
            <v:line id="_x0000_s1067" style="position:absolute" from="4213,231" to="4227,231" strokeweight=".72pt"/>
            <v:line id="_x0000_s1066" style="position:absolute" from="4227,231" to="11515,231" strokeweight=".72pt"/>
            <v:line id="_x0000_s1065" style="position:absolute" from="1080,224" to="1080,504" strokeweight=".72pt"/>
            <v:line id="_x0000_s1064" style="position:absolute" from="11522,224" to="11522,504" strokeweight=".72pt"/>
            <v:line id="_x0000_s1063" style="position:absolute" from="1087,497" to="1102,497" strokeweight=".72pt"/>
            <v:line id="_x0000_s1062" style="position:absolute" from="1102,497" to="4213,497" strokeweight=".72pt"/>
            <v:line id="_x0000_s1061" style="position:absolute" from="4213,497" to="4227,497" strokeweight=".72pt"/>
            <v:line id="_x0000_s1060" style="position:absolute" from="4227,497" to="11515,497" strokeweight=".72pt"/>
            <v:shape id="_x0000_s1059" type="#_x0000_t202" style="position:absolute;left:1073;top:216;width:10457;height:296" filled="f" stroked="f">
              <v:textbox inset="0,0,0,0">
                <w:txbxContent>
                  <w:p w:rsidR="00806DE8" w:rsidRDefault="004A1FCB">
                    <w:pPr>
                      <w:spacing w:before="17"/>
                      <w:ind w:left="3466"/>
                      <w:rPr>
                        <w:b/>
                      </w:rPr>
                    </w:pPr>
                    <w:r>
                      <w:rPr>
                        <w:b/>
                      </w:rPr>
                      <w:t>15. REGULATORY INFORMATION</w:t>
                    </w:r>
                  </w:p>
                </w:txbxContent>
              </v:textbox>
            </v:shape>
            <w10:wrap type="topAndBottom" anchorx="page"/>
          </v:group>
        </w:pict>
      </w:r>
    </w:p>
    <w:p w:rsidR="00806DE8" w:rsidRDefault="00806DE8">
      <w:pPr>
        <w:pStyle w:val="BodyText"/>
        <w:rPr>
          <w:sz w:val="8"/>
        </w:rPr>
      </w:pPr>
    </w:p>
    <w:p w:rsidR="00806DE8" w:rsidRDefault="004A1FCB">
      <w:pPr>
        <w:pStyle w:val="Heading1"/>
        <w:spacing w:before="94"/>
      </w:pPr>
      <w:r>
        <w:rPr>
          <w:u w:val="single"/>
        </w:rPr>
        <w:t xml:space="preserve">International Inventories </w:t>
      </w:r>
    </w:p>
    <w:p w:rsidR="00806DE8" w:rsidRDefault="00806DE8">
      <w:pPr>
        <w:pStyle w:val="BodyText"/>
        <w:spacing w:before="2"/>
        <w:rPr>
          <w:b/>
          <w:sz w:val="20"/>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88"/>
        <w:gridCol w:w="835"/>
        <w:gridCol w:w="836"/>
        <w:gridCol w:w="835"/>
        <w:gridCol w:w="835"/>
        <w:gridCol w:w="836"/>
        <w:gridCol w:w="835"/>
        <w:gridCol w:w="835"/>
        <w:gridCol w:w="836"/>
        <w:gridCol w:w="835"/>
        <w:gridCol w:w="835"/>
      </w:tblGrid>
      <w:tr w:rsidR="00806DE8">
        <w:trPr>
          <w:trHeight w:hRule="exact" w:val="197"/>
        </w:trPr>
        <w:tc>
          <w:tcPr>
            <w:tcW w:w="2088" w:type="dxa"/>
          </w:tcPr>
          <w:p w:rsidR="00806DE8" w:rsidRDefault="004A1FCB">
            <w:pPr>
              <w:pStyle w:val="TableParagraph"/>
              <w:spacing w:line="178" w:lineRule="exact"/>
              <w:ind w:left="38" w:right="39"/>
              <w:jc w:val="center"/>
              <w:rPr>
                <w:b/>
                <w:sz w:val="16"/>
              </w:rPr>
            </w:pPr>
            <w:r>
              <w:rPr>
                <w:b/>
                <w:sz w:val="16"/>
              </w:rPr>
              <w:t>Chemical Name</w:t>
            </w:r>
          </w:p>
        </w:tc>
        <w:tc>
          <w:tcPr>
            <w:tcW w:w="835" w:type="dxa"/>
          </w:tcPr>
          <w:p w:rsidR="00806DE8" w:rsidRDefault="004A1FCB">
            <w:pPr>
              <w:pStyle w:val="TableParagraph"/>
              <w:spacing w:line="178" w:lineRule="exact"/>
              <w:ind w:right="187"/>
              <w:jc w:val="right"/>
              <w:rPr>
                <w:b/>
                <w:sz w:val="16"/>
              </w:rPr>
            </w:pPr>
            <w:r>
              <w:rPr>
                <w:b/>
                <w:sz w:val="16"/>
              </w:rPr>
              <w:t>TSCA</w:t>
            </w:r>
          </w:p>
        </w:tc>
        <w:tc>
          <w:tcPr>
            <w:tcW w:w="836" w:type="dxa"/>
          </w:tcPr>
          <w:p w:rsidR="00806DE8" w:rsidRDefault="004A1FCB">
            <w:pPr>
              <w:pStyle w:val="TableParagraph"/>
              <w:spacing w:line="178" w:lineRule="exact"/>
              <w:ind w:left="230" w:right="230"/>
              <w:jc w:val="center"/>
              <w:rPr>
                <w:b/>
                <w:sz w:val="16"/>
              </w:rPr>
            </w:pPr>
            <w:r>
              <w:rPr>
                <w:b/>
                <w:sz w:val="16"/>
              </w:rPr>
              <w:t>DSL</w:t>
            </w:r>
          </w:p>
        </w:tc>
        <w:tc>
          <w:tcPr>
            <w:tcW w:w="835" w:type="dxa"/>
          </w:tcPr>
          <w:p w:rsidR="00806DE8" w:rsidRDefault="004A1FCB">
            <w:pPr>
              <w:pStyle w:val="TableParagraph"/>
              <w:spacing w:line="178" w:lineRule="exact"/>
              <w:ind w:left="191"/>
              <w:rPr>
                <w:b/>
                <w:sz w:val="16"/>
              </w:rPr>
            </w:pPr>
            <w:r>
              <w:rPr>
                <w:b/>
                <w:sz w:val="16"/>
              </w:rPr>
              <w:t>NDSL</w:t>
            </w:r>
          </w:p>
        </w:tc>
        <w:tc>
          <w:tcPr>
            <w:tcW w:w="835" w:type="dxa"/>
          </w:tcPr>
          <w:p w:rsidR="00806DE8" w:rsidRDefault="004A1FCB">
            <w:pPr>
              <w:pStyle w:val="TableParagraph"/>
              <w:spacing w:line="178" w:lineRule="exact"/>
              <w:ind w:left="92" w:right="93"/>
              <w:jc w:val="center"/>
              <w:rPr>
                <w:b/>
                <w:sz w:val="16"/>
              </w:rPr>
            </w:pPr>
            <w:r>
              <w:rPr>
                <w:b/>
                <w:sz w:val="16"/>
              </w:rPr>
              <w:t>EINECS</w:t>
            </w:r>
          </w:p>
        </w:tc>
        <w:tc>
          <w:tcPr>
            <w:tcW w:w="836" w:type="dxa"/>
          </w:tcPr>
          <w:p w:rsidR="00806DE8" w:rsidRDefault="004A1FCB">
            <w:pPr>
              <w:pStyle w:val="TableParagraph"/>
              <w:spacing w:line="178" w:lineRule="exact"/>
              <w:ind w:left="115"/>
              <w:rPr>
                <w:b/>
                <w:sz w:val="16"/>
              </w:rPr>
            </w:pPr>
            <w:r>
              <w:rPr>
                <w:b/>
                <w:sz w:val="16"/>
              </w:rPr>
              <w:t>ELINCS</w:t>
            </w:r>
          </w:p>
        </w:tc>
        <w:tc>
          <w:tcPr>
            <w:tcW w:w="835" w:type="dxa"/>
          </w:tcPr>
          <w:p w:rsidR="00806DE8" w:rsidRDefault="004A1FCB">
            <w:pPr>
              <w:pStyle w:val="TableParagraph"/>
              <w:spacing w:line="178" w:lineRule="exact"/>
              <w:ind w:left="92" w:right="92"/>
              <w:jc w:val="center"/>
              <w:rPr>
                <w:b/>
                <w:sz w:val="16"/>
              </w:rPr>
            </w:pPr>
            <w:r>
              <w:rPr>
                <w:b/>
                <w:sz w:val="16"/>
              </w:rPr>
              <w:t>ENCS</w:t>
            </w:r>
          </w:p>
        </w:tc>
        <w:tc>
          <w:tcPr>
            <w:tcW w:w="835" w:type="dxa"/>
          </w:tcPr>
          <w:p w:rsidR="00806DE8" w:rsidRDefault="004A1FCB">
            <w:pPr>
              <w:pStyle w:val="TableParagraph"/>
              <w:spacing w:line="178" w:lineRule="exact"/>
              <w:ind w:left="92" w:right="90"/>
              <w:jc w:val="center"/>
              <w:rPr>
                <w:b/>
                <w:sz w:val="16"/>
              </w:rPr>
            </w:pPr>
            <w:r>
              <w:rPr>
                <w:b/>
                <w:sz w:val="16"/>
              </w:rPr>
              <w:t>IECSC</w:t>
            </w:r>
          </w:p>
        </w:tc>
        <w:tc>
          <w:tcPr>
            <w:tcW w:w="836" w:type="dxa"/>
          </w:tcPr>
          <w:p w:rsidR="00806DE8" w:rsidRDefault="004A1FCB">
            <w:pPr>
              <w:pStyle w:val="TableParagraph"/>
              <w:spacing w:line="178" w:lineRule="exact"/>
              <w:ind w:right="191"/>
              <w:jc w:val="right"/>
              <w:rPr>
                <w:b/>
                <w:sz w:val="16"/>
              </w:rPr>
            </w:pPr>
            <w:r>
              <w:rPr>
                <w:b/>
                <w:sz w:val="16"/>
              </w:rPr>
              <w:t>KECL</w:t>
            </w:r>
          </w:p>
        </w:tc>
        <w:tc>
          <w:tcPr>
            <w:tcW w:w="835" w:type="dxa"/>
          </w:tcPr>
          <w:p w:rsidR="00806DE8" w:rsidRDefault="004A1FCB">
            <w:pPr>
              <w:pStyle w:val="TableParagraph"/>
              <w:spacing w:line="178" w:lineRule="exact"/>
              <w:ind w:left="92" w:right="91"/>
              <w:jc w:val="center"/>
              <w:rPr>
                <w:b/>
                <w:sz w:val="16"/>
              </w:rPr>
            </w:pPr>
            <w:r>
              <w:rPr>
                <w:b/>
                <w:sz w:val="16"/>
              </w:rPr>
              <w:t>PICCS</w:t>
            </w:r>
          </w:p>
        </w:tc>
        <w:tc>
          <w:tcPr>
            <w:tcW w:w="835" w:type="dxa"/>
          </w:tcPr>
          <w:p w:rsidR="00806DE8" w:rsidRDefault="004A1FCB">
            <w:pPr>
              <w:pStyle w:val="TableParagraph"/>
              <w:spacing w:line="178" w:lineRule="exact"/>
              <w:ind w:left="92" w:right="93"/>
              <w:jc w:val="center"/>
              <w:rPr>
                <w:b/>
                <w:sz w:val="16"/>
              </w:rPr>
            </w:pPr>
            <w:r>
              <w:rPr>
                <w:b/>
                <w:sz w:val="16"/>
              </w:rPr>
              <w:t>AICS</w:t>
            </w:r>
          </w:p>
        </w:tc>
      </w:tr>
      <w:tr w:rsidR="00806DE8">
        <w:trPr>
          <w:trHeight w:hRule="exact" w:val="242"/>
        </w:trPr>
        <w:tc>
          <w:tcPr>
            <w:tcW w:w="2088" w:type="dxa"/>
          </w:tcPr>
          <w:p w:rsidR="00806DE8" w:rsidRDefault="004A1FCB">
            <w:pPr>
              <w:pStyle w:val="TableParagraph"/>
              <w:spacing w:line="183" w:lineRule="exact"/>
              <w:ind w:left="38" w:right="38"/>
              <w:jc w:val="center"/>
              <w:rPr>
                <w:sz w:val="16"/>
              </w:rPr>
            </w:pPr>
            <w:r>
              <w:rPr>
                <w:sz w:val="16"/>
              </w:rPr>
              <w:t>Kaolin</w:t>
            </w:r>
          </w:p>
        </w:tc>
        <w:tc>
          <w:tcPr>
            <w:tcW w:w="835" w:type="dxa"/>
          </w:tcPr>
          <w:p w:rsidR="00806DE8" w:rsidRDefault="004A1FCB">
            <w:pPr>
              <w:pStyle w:val="TableParagraph"/>
              <w:spacing w:line="183" w:lineRule="exact"/>
              <w:ind w:right="131"/>
              <w:jc w:val="right"/>
              <w:rPr>
                <w:sz w:val="16"/>
              </w:rPr>
            </w:pPr>
            <w:r>
              <w:rPr>
                <w:sz w:val="16"/>
              </w:rPr>
              <w:t>Present</w:t>
            </w:r>
          </w:p>
        </w:tc>
        <w:tc>
          <w:tcPr>
            <w:tcW w:w="836" w:type="dxa"/>
          </w:tcPr>
          <w:p w:rsidR="00806DE8" w:rsidRDefault="004A1FCB">
            <w:pPr>
              <w:pStyle w:val="TableParagraph"/>
              <w:spacing w:line="183" w:lineRule="exact"/>
              <w:ind w:left="2"/>
              <w:jc w:val="center"/>
              <w:rPr>
                <w:sz w:val="16"/>
              </w:rPr>
            </w:pPr>
            <w:r>
              <w:rPr>
                <w:sz w:val="16"/>
              </w:rPr>
              <w:t>X</w:t>
            </w:r>
          </w:p>
        </w:tc>
        <w:tc>
          <w:tcPr>
            <w:tcW w:w="835" w:type="dxa"/>
          </w:tcPr>
          <w:p w:rsidR="00806DE8" w:rsidRDefault="00806DE8"/>
        </w:tc>
        <w:tc>
          <w:tcPr>
            <w:tcW w:w="835" w:type="dxa"/>
          </w:tcPr>
          <w:p w:rsidR="00806DE8" w:rsidRDefault="004A1FCB">
            <w:pPr>
              <w:pStyle w:val="TableParagraph"/>
              <w:spacing w:line="183" w:lineRule="exact"/>
              <w:ind w:left="92" w:right="92"/>
              <w:jc w:val="center"/>
              <w:rPr>
                <w:sz w:val="16"/>
              </w:rPr>
            </w:pPr>
            <w:r>
              <w:rPr>
                <w:sz w:val="16"/>
              </w:rPr>
              <w:t>Present</w:t>
            </w:r>
          </w:p>
        </w:tc>
        <w:tc>
          <w:tcPr>
            <w:tcW w:w="836" w:type="dxa"/>
          </w:tcPr>
          <w:p w:rsidR="00806DE8" w:rsidRDefault="00806DE8"/>
        </w:tc>
        <w:tc>
          <w:tcPr>
            <w:tcW w:w="835" w:type="dxa"/>
          </w:tcPr>
          <w:p w:rsidR="00806DE8" w:rsidRDefault="004A1FCB">
            <w:pPr>
              <w:pStyle w:val="TableParagraph"/>
              <w:spacing w:line="183" w:lineRule="exact"/>
              <w:ind w:left="92" w:right="92"/>
              <w:jc w:val="center"/>
              <w:rPr>
                <w:sz w:val="16"/>
              </w:rPr>
            </w:pPr>
            <w:r>
              <w:rPr>
                <w:sz w:val="16"/>
              </w:rPr>
              <w:t>Present</w:t>
            </w:r>
          </w:p>
        </w:tc>
        <w:tc>
          <w:tcPr>
            <w:tcW w:w="835" w:type="dxa"/>
          </w:tcPr>
          <w:p w:rsidR="00806DE8" w:rsidRDefault="004A1FCB">
            <w:pPr>
              <w:pStyle w:val="TableParagraph"/>
              <w:spacing w:line="183" w:lineRule="exact"/>
              <w:ind w:left="1"/>
              <w:jc w:val="center"/>
              <w:rPr>
                <w:sz w:val="16"/>
              </w:rPr>
            </w:pPr>
            <w:r>
              <w:rPr>
                <w:sz w:val="16"/>
              </w:rPr>
              <w:t>X</w:t>
            </w:r>
          </w:p>
        </w:tc>
        <w:tc>
          <w:tcPr>
            <w:tcW w:w="836" w:type="dxa"/>
          </w:tcPr>
          <w:p w:rsidR="00806DE8" w:rsidRDefault="004A1FCB">
            <w:pPr>
              <w:pStyle w:val="TableParagraph"/>
              <w:spacing w:line="183" w:lineRule="exact"/>
              <w:ind w:right="132"/>
              <w:jc w:val="right"/>
              <w:rPr>
                <w:sz w:val="16"/>
              </w:rPr>
            </w:pPr>
            <w:r>
              <w:rPr>
                <w:sz w:val="16"/>
              </w:rPr>
              <w:t>Present</w:t>
            </w:r>
          </w:p>
        </w:tc>
        <w:tc>
          <w:tcPr>
            <w:tcW w:w="835" w:type="dxa"/>
          </w:tcPr>
          <w:p w:rsidR="00806DE8" w:rsidRDefault="004A1FCB">
            <w:pPr>
              <w:pStyle w:val="TableParagraph"/>
              <w:spacing w:line="183" w:lineRule="exact"/>
              <w:ind w:left="1"/>
              <w:jc w:val="center"/>
              <w:rPr>
                <w:sz w:val="16"/>
              </w:rPr>
            </w:pPr>
            <w:r>
              <w:rPr>
                <w:sz w:val="16"/>
              </w:rPr>
              <w:t>X</w:t>
            </w:r>
          </w:p>
        </w:tc>
        <w:tc>
          <w:tcPr>
            <w:tcW w:w="835" w:type="dxa"/>
          </w:tcPr>
          <w:p w:rsidR="00806DE8" w:rsidRDefault="004A1FCB">
            <w:pPr>
              <w:pStyle w:val="TableParagraph"/>
              <w:spacing w:line="183" w:lineRule="exact"/>
              <w:ind w:left="1"/>
              <w:jc w:val="center"/>
              <w:rPr>
                <w:sz w:val="16"/>
              </w:rPr>
            </w:pPr>
            <w:r>
              <w:rPr>
                <w:sz w:val="16"/>
              </w:rPr>
              <w:t>X</w:t>
            </w:r>
          </w:p>
        </w:tc>
      </w:tr>
      <w:tr w:rsidR="00806DE8">
        <w:trPr>
          <w:trHeight w:hRule="exact" w:val="242"/>
        </w:trPr>
        <w:tc>
          <w:tcPr>
            <w:tcW w:w="2088" w:type="dxa"/>
          </w:tcPr>
          <w:p w:rsidR="00806DE8" w:rsidRDefault="004A1FCB">
            <w:pPr>
              <w:pStyle w:val="TableParagraph"/>
              <w:spacing w:line="180" w:lineRule="exact"/>
              <w:ind w:left="38" w:right="38"/>
              <w:jc w:val="center"/>
              <w:rPr>
                <w:sz w:val="16"/>
              </w:rPr>
            </w:pPr>
            <w:r>
              <w:rPr>
                <w:sz w:val="16"/>
              </w:rPr>
              <w:t>Ammonium hydroxide</w:t>
            </w:r>
          </w:p>
        </w:tc>
        <w:tc>
          <w:tcPr>
            <w:tcW w:w="835" w:type="dxa"/>
          </w:tcPr>
          <w:p w:rsidR="00806DE8" w:rsidRDefault="004A1FCB">
            <w:pPr>
              <w:pStyle w:val="TableParagraph"/>
              <w:spacing w:line="180" w:lineRule="exact"/>
              <w:ind w:right="131"/>
              <w:jc w:val="right"/>
              <w:rPr>
                <w:sz w:val="16"/>
              </w:rPr>
            </w:pPr>
            <w:r>
              <w:rPr>
                <w:sz w:val="16"/>
              </w:rPr>
              <w:t>Present</w:t>
            </w:r>
          </w:p>
        </w:tc>
        <w:tc>
          <w:tcPr>
            <w:tcW w:w="836" w:type="dxa"/>
          </w:tcPr>
          <w:p w:rsidR="00806DE8" w:rsidRDefault="004A1FCB">
            <w:pPr>
              <w:pStyle w:val="TableParagraph"/>
              <w:spacing w:line="180" w:lineRule="exact"/>
              <w:ind w:left="2"/>
              <w:jc w:val="center"/>
              <w:rPr>
                <w:sz w:val="16"/>
              </w:rPr>
            </w:pPr>
            <w:r>
              <w:rPr>
                <w:sz w:val="16"/>
              </w:rPr>
              <w:t>X</w:t>
            </w:r>
          </w:p>
        </w:tc>
        <w:tc>
          <w:tcPr>
            <w:tcW w:w="835" w:type="dxa"/>
          </w:tcPr>
          <w:p w:rsidR="00806DE8" w:rsidRDefault="00806DE8"/>
        </w:tc>
        <w:tc>
          <w:tcPr>
            <w:tcW w:w="835" w:type="dxa"/>
          </w:tcPr>
          <w:p w:rsidR="00806DE8" w:rsidRDefault="004A1FCB">
            <w:pPr>
              <w:pStyle w:val="TableParagraph"/>
              <w:spacing w:line="180" w:lineRule="exact"/>
              <w:ind w:left="92" w:right="92"/>
              <w:jc w:val="center"/>
              <w:rPr>
                <w:sz w:val="16"/>
              </w:rPr>
            </w:pPr>
            <w:r>
              <w:rPr>
                <w:sz w:val="16"/>
              </w:rPr>
              <w:t>Present</w:t>
            </w:r>
          </w:p>
        </w:tc>
        <w:tc>
          <w:tcPr>
            <w:tcW w:w="836" w:type="dxa"/>
          </w:tcPr>
          <w:p w:rsidR="00806DE8" w:rsidRDefault="00806DE8"/>
        </w:tc>
        <w:tc>
          <w:tcPr>
            <w:tcW w:w="835" w:type="dxa"/>
          </w:tcPr>
          <w:p w:rsidR="00806DE8" w:rsidRDefault="004A1FCB">
            <w:pPr>
              <w:pStyle w:val="TableParagraph"/>
              <w:spacing w:line="180" w:lineRule="exact"/>
              <w:ind w:left="92" w:right="92"/>
              <w:jc w:val="center"/>
              <w:rPr>
                <w:sz w:val="16"/>
              </w:rPr>
            </w:pPr>
            <w:r>
              <w:rPr>
                <w:sz w:val="16"/>
              </w:rPr>
              <w:t>Present</w:t>
            </w:r>
          </w:p>
        </w:tc>
        <w:tc>
          <w:tcPr>
            <w:tcW w:w="835" w:type="dxa"/>
          </w:tcPr>
          <w:p w:rsidR="00806DE8" w:rsidRDefault="004A1FCB">
            <w:pPr>
              <w:pStyle w:val="TableParagraph"/>
              <w:spacing w:line="180" w:lineRule="exact"/>
              <w:ind w:left="1"/>
              <w:jc w:val="center"/>
              <w:rPr>
                <w:sz w:val="16"/>
              </w:rPr>
            </w:pPr>
            <w:r>
              <w:rPr>
                <w:sz w:val="16"/>
              </w:rPr>
              <w:t>X</w:t>
            </w:r>
          </w:p>
        </w:tc>
        <w:tc>
          <w:tcPr>
            <w:tcW w:w="836" w:type="dxa"/>
          </w:tcPr>
          <w:p w:rsidR="00806DE8" w:rsidRDefault="004A1FCB">
            <w:pPr>
              <w:pStyle w:val="TableParagraph"/>
              <w:spacing w:line="180" w:lineRule="exact"/>
              <w:ind w:right="132"/>
              <w:jc w:val="right"/>
              <w:rPr>
                <w:sz w:val="16"/>
              </w:rPr>
            </w:pPr>
            <w:r>
              <w:rPr>
                <w:sz w:val="16"/>
              </w:rPr>
              <w:t>Present</w:t>
            </w:r>
          </w:p>
        </w:tc>
        <w:tc>
          <w:tcPr>
            <w:tcW w:w="835" w:type="dxa"/>
          </w:tcPr>
          <w:p w:rsidR="00806DE8" w:rsidRDefault="004A1FCB">
            <w:pPr>
              <w:pStyle w:val="TableParagraph"/>
              <w:spacing w:line="180" w:lineRule="exact"/>
              <w:ind w:left="1"/>
              <w:jc w:val="center"/>
              <w:rPr>
                <w:sz w:val="16"/>
              </w:rPr>
            </w:pPr>
            <w:r>
              <w:rPr>
                <w:sz w:val="16"/>
              </w:rPr>
              <w:t>X</w:t>
            </w:r>
          </w:p>
        </w:tc>
        <w:tc>
          <w:tcPr>
            <w:tcW w:w="835" w:type="dxa"/>
          </w:tcPr>
          <w:p w:rsidR="00806DE8" w:rsidRDefault="004A1FCB">
            <w:pPr>
              <w:pStyle w:val="TableParagraph"/>
              <w:spacing w:line="180" w:lineRule="exact"/>
              <w:ind w:left="1"/>
              <w:jc w:val="center"/>
              <w:rPr>
                <w:sz w:val="16"/>
              </w:rPr>
            </w:pPr>
            <w:r>
              <w:rPr>
                <w:sz w:val="16"/>
              </w:rPr>
              <w:t>X</w:t>
            </w:r>
          </w:p>
        </w:tc>
      </w:tr>
    </w:tbl>
    <w:p w:rsidR="00806DE8" w:rsidRDefault="00806DE8">
      <w:pPr>
        <w:pStyle w:val="BodyText"/>
        <w:spacing w:before="1"/>
        <w:rPr>
          <w:b/>
          <w:sz w:val="19"/>
        </w:rPr>
      </w:pPr>
    </w:p>
    <w:p w:rsidR="00806DE8" w:rsidRDefault="004A1FCB">
      <w:pPr>
        <w:ind w:left="120"/>
        <w:rPr>
          <w:b/>
          <w:sz w:val="16"/>
        </w:rPr>
      </w:pPr>
      <w:r>
        <w:rPr>
          <w:b/>
          <w:sz w:val="16"/>
        </w:rPr>
        <w:t>Legend:</w:t>
      </w:r>
    </w:p>
    <w:p w:rsidR="00806DE8" w:rsidRDefault="004A1FCB">
      <w:pPr>
        <w:spacing w:before="5"/>
        <w:ind w:left="432"/>
        <w:rPr>
          <w:i/>
          <w:sz w:val="14"/>
        </w:rPr>
      </w:pPr>
      <w:r>
        <w:rPr>
          <w:b/>
          <w:i/>
          <w:sz w:val="14"/>
        </w:rPr>
        <w:t xml:space="preserve">TSCA </w:t>
      </w:r>
      <w:r>
        <w:rPr>
          <w:i/>
          <w:sz w:val="14"/>
        </w:rPr>
        <w:t>- United States Toxic Substances Control Act Section 8(b) Inventory</w:t>
      </w:r>
    </w:p>
    <w:p w:rsidR="00806DE8" w:rsidRDefault="004A1FCB">
      <w:pPr>
        <w:spacing w:before="64"/>
        <w:ind w:left="432"/>
        <w:rPr>
          <w:i/>
          <w:sz w:val="14"/>
        </w:rPr>
      </w:pPr>
      <w:r>
        <w:rPr>
          <w:b/>
          <w:i/>
          <w:sz w:val="14"/>
        </w:rPr>
        <w:t xml:space="preserve">DSL/NDSL </w:t>
      </w:r>
      <w:r>
        <w:rPr>
          <w:i/>
          <w:sz w:val="14"/>
        </w:rPr>
        <w:t>- Canadian Domestic Substances List/Non-Domestic Substances List</w:t>
      </w:r>
    </w:p>
    <w:p w:rsidR="00806DE8" w:rsidRDefault="004A1FCB">
      <w:pPr>
        <w:spacing w:before="66"/>
        <w:ind w:left="432"/>
        <w:rPr>
          <w:i/>
          <w:sz w:val="14"/>
        </w:rPr>
      </w:pPr>
      <w:r>
        <w:rPr>
          <w:b/>
          <w:i/>
          <w:sz w:val="14"/>
        </w:rPr>
        <w:t xml:space="preserve">EINECS/ELINCS </w:t>
      </w:r>
      <w:r>
        <w:rPr>
          <w:i/>
          <w:sz w:val="14"/>
        </w:rPr>
        <w:t>- European Inventory of Existing Chemical Substances/European List of Notified Chemical Substances</w:t>
      </w:r>
    </w:p>
    <w:p w:rsidR="00806DE8" w:rsidRDefault="004A1FCB">
      <w:pPr>
        <w:spacing w:before="64" w:line="338" w:lineRule="auto"/>
        <w:ind w:left="432" w:right="6415"/>
        <w:rPr>
          <w:i/>
          <w:sz w:val="14"/>
        </w:rPr>
      </w:pPr>
      <w:r>
        <w:rPr>
          <w:b/>
          <w:i/>
          <w:sz w:val="14"/>
        </w:rPr>
        <w:t xml:space="preserve">ENCS </w:t>
      </w:r>
      <w:r>
        <w:rPr>
          <w:i/>
          <w:sz w:val="14"/>
        </w:rPr>
        <w:t xml:space="preserve">- Japan Existing and New Chemical Substances </w:t>
      </w:r>
      <w:r>
        <w:rPr>
          <w:b/>
          <w:i/>
          <w:sz w:val="14"/>
        </w:rPr>
        <w:t xml:space="preserve">IECSC </w:t>
      </w:r>
      <w:r>
        <w:rPr>
          <w:i/>
          <w:sz w:val="14"/>
        </w:rPr>
        <w:t xml:space="preserve">- China Inventory of Existing Chemical Substances </w:t>
      </w:r>
      <w:r>
        <w:rPr>
          <w:b/>
          <w:i/>
          <w:sz w:val="14"/>
        </w:rPr>
        <w:t xml:space="preserve">KECL </w:t>
      </w:r>
      <w:r>
        <w:rPr>
          <w:i/>
          <w:sz w:val="14"/>
        </w:rPr>
        <w:t>- Korean Existing and Evaluated Chemical Substances</w:t>
      </w:r>
    </w:p>
    <w:p w:rsidR="00806DE8" w:rsidRDefault="004A1FCB">
      <w:pPr>
        <w:spacing w:before="1"/>
        <w:ind w:left="432"/>
        <w:rPr>
          <w:i/>
          <w:sz w:val="14"/>
        </w:rPr>
      </w:pPr>
      <w:r>
        <w:rPr>
          <w:b/>
          <w:i/>
          <w:sz w:val="14"/>
        </w:rPr>
        <w:t xml:space="preserve">PICCS </w:t>
      </w:r>
      <w:r>
        <w:rPr>
          <w:i/>
          <w:sz w:val="14"/>
        </w:rPr>
        <w:t>- Philippines Inventory of Chemicals and Chemical Substances</w:t>
      </w:r>
    </w:p>
    <w:p w:rsidR="00806DE8" w:rsidRDefault="004A1FCB">
      <w:pPr>
        <w:spacing w:before="67"/>
        <w:ind w:left="432"/>
        <w:rPr>
          <w:i/>
          <w:sz w:val="14"/>
        </w:rPr>
      </w:pPr>
      <w:r>
        <w:rPr>
          <w:b/>
          <w:i/>
          <w:sz w:val="14"/>
        </w:rPr>
        <w:t xml:space="preserve">AICS </w:t>
      </w:r>
      <w:r>
        <w:rPr>
          <w:i/>
          <w:sz w:val="14"/>
        </w:rPr>
        <w:t>- Australian Inventor</w:t>
      </w:r>
      <w:r>
        <w:rPr>
          <w:i/>
          <w:sz w:val="14"/>
        </w:rPr>
        <w:t>y of Chemical Substances</w:t>
      </w:r>
    </w:p>
    <w:p w:rsidR="00806DE8" w:rsidRDefault="00806DE8">
      <w:pPr>
        <w:pStyle w:val="BodyText"/>
        <w:rPr>
          <w:i/>
          <w:sz w:val="16"/>
        </w:rPr>
      </w:pPr>
    </w:p>
    <w:p w:rsidR="00806DE8" w:rsidRDefault="004A1FCB">
      <w:pPr>
        <w:pStyle w:val="Heading1"/>
        <w:spacing w:before="107"/>
      </w:pPr>
      <w:r>
        <w:rPr>
          <w:u w:val="single"/>
        </w:rPr>
        <w:t xml:space="preserve">US Federal Regulations </w:t>
      </w:r>
    </w:p>
    <w:p w:rsidR="00806DE8" w:rsidRDefault="00806DE8">
      <w:pPr>
        <w:pStyle w:val="BodyText"/>
        <w:spacing w:before="6"/>
        <w:rPr>
          <w:b/>
          <w:sz w:val="11"/>
        </w:rPr>
      </w:pPr>
    </w:p>
    <w:p w:rsidR="00806DE8" w:rsidRDefault="004A1FCB">
      <w:pPr>
        <w:spacing w:before="95"/>
        <w:ind w:left="120"/>
        <w:rPr>
          <w:b/>
          <w:sz w:val="18"/>
        </w:rPr>
      </w:pPr>
      <w:r>
        <w:rPr>
          <w:b/>
          <w:sz w:val="18"/>
          <w:u w:val="single"/>
        </w:rPr>
        <w:t>CERCLA</w:t>
      </w:r>
    </w:p>
    <w:p w:rsidR="00806DE8" w:rsidRDefault="004A1FCB">
      <w:pPr>
        <w:pStyle w:val="BodyText"/>
        <w:spacing w:before="4"/>
        <w:ind w:left="120"/>
      </w:pPr>
      <w:r>
        <w:t>This material, as supplied, contains one or more substances regulated as a hazardous substance under the Comprehensive Environmental Response Compensation and Liability Act (CERCLA) (40 CFR 302)</w:t>
      </w:r>
    </w:p>
    <w:p w:rsidR="00806DE8" w:rsidRDefault="00806DE8">
      <w:pPr>
        <w:pStyle w:val="BodyText"/>
        <w:ind w:left="112"/>
        <w:rPr>
          <w:sz w:val="20"/>
        </w:rPr>
      </w:pPr>
      <w:r>
        <w:rPr>
          <w:sz w:val="20"/>
        </w:rPr>
      </w:r>
      <w:r>
        <w:rPr>
          <w:sz w:val="20"/>
        </w:rPr>
        <w:pict>
          <v:group id="_x0000_s1029" style="width:522.85pt;height:30.65pt;mso-position-horizontal-relative:char;mso-position-vertical-relative:line" coordsize="10457,613">
            <v:line id="_x0000_s1057" style="position:absolute" from="15,15" to="29,15" strokeweight=".72pt"/>
            <v:line id="_x0000_s1056" style="position:absolute" from="29,15" to="2612,15" strokeweight=".72pt"/>
            <v:line id="_x0000_s1055" style="position:absolute" from="2626,15" to="5221,15" strokeweight=".72pt"/>
            <v:line id="_x0000_s1054" style="position:absolute" from="5236,15" to="7833,15" strokeweight=".72pt"/>
            <v:line id="_x0000_s1053" style="position:absolute" from="7847,15" to="10442,15" strokeweight=".72pt"/>
            <v:line id="_x0000_s1052" style="position:absolute" from="15,214" to="2612,214" strokeweight=".72pt"/>
            <v:line id="_x0000_s1051" style="position:absolute" from="2626,214" to="5221,214" strokeweight=".72pt"/>
            <v:line id="_x0000_s1050" style="position:absolute" from="5236,214" to="7833,214" strokeweight=".72pt"/>
            <v:line id="_x0000_s1049" style="position:absolute" from="7847,214" to="10442,214" strokeweight=".72pt"/>
            <v:line id="_x0000_s1048" style="position:absolute" from="8,8" to="8,605" strokeweight=".72pt"/>
            <v:line id="_x0000_s1047" style="position:absolute" from="2619,8" to="2619,605" strokeweight=".72pt"/>
            <v:line id="_x0000_s1046" style="position:absolute" from="5228,8" to="5228,605" strokeweight=".72pt"/>
            <v:line id="_x0000_s1045" style="position:absolute" from="7840,8" to="7840,605" strokeweight=".72pt"/>
            <v:line id="_x0000_s1044" style="position:absolute" from="10449,8" to="10449,605" strokeweight=".72pt"/>
            <v:line id="_x0000_s1043" style="position:absolute" from="15,598" to="29,598" strokeweight=".72pt"/>
            <v:line id="_x0000_s1042" style="position:absolute" from="29,598" to="2612,598" strokeweight=".72pt"/>
            <v:line id="_x0000_s1041" style="position:absolute" from="2626,598" to="3140,598" strokeweight=".72pt"/>
            <v:line id="_x0000_s1040" style="position:absolute" from="3140,598" to="3155,598" strokeweight=".72pt"/>
            <v:line id="_x0000_s1039" style="position:absolute" from="3155,598" to="5221,598" strokeweight=".72pt"/>
            <v:line id="_x0000_s1038" style="position:absolute" from="5236,598" to="7833,598" strokeweight=".72pt"/>
            <v:line id="_x0000_s1037" style="position:absolute" from="7847,598" to="10442,598" strokeweight=".72pt"/>
            <v:shape id="_x0000_s1036" type="#_x0000_t202" style="position:absolute;left:8;top:15;width:2612;height:200" filled="f" stroked="f">
              <v:textbox inset="0,0,0,0">
                <w:txbxContent>
                  <w:p w:rsidR="00806DE8" w:rsidRDefault="004A1FCB">
                    <w:pPr>
                      <w:spacing w:before="3"/>
                      <w:ind w:left="708"/>
                      <w:rPr>
                        <w:b/>
                        <w:sz w:val="16"/>
                      </w:rPr>
                    </w:pPr>
                    <w:r>
                      <w:rPr>
                        <w:b/>
                        <w:sz w:val="16"/>
                      </w:rPr>
                      <w:t>Chemical Name</w:t>
                    </w:r>
                  </w:p>
                </w:txbxContent>
              </v:textbox>
            </v:shape>
            <v:shape id="_x0000_s1035" type="#_x0000_t202" style="position:absolute;left:2619;top:15;width:2610;height:200" filled="f" stroked="f">
              <v:textbox inset="0,0,0,0">
                <w:txbxContent>
                  <w:p w:rsidR="00806DE8" w:rsidRDefault="004A1FCB">
                    <w:pPr>
                      <w:spacing w:before="3"/>
                      <w:ind w:left="232"/>
                      <w:rPr>
                        <w:b/>
                        <w:sz w:val="16"/>
                      </w:rPr>
                    </w:pPr>
                    <w:r>
                      <w:rPr>
                        <w:b/>
                        <w:sz w:val="16"/>
                      </w:rPr>
                      <w:t>Hazardous Substances RQs</w:t>
                    </w:r>
                  </w:p>
                </w:txbxContent>
              </v:textbox>
            </v:shape>
            <v:shape id="_x0000_s1034" type="#_x0000_t202" style="position:absolute;left:5228;top:15;width:2612;height:200" filled="f" stroked="f">
              <v:textbox inset="0,0,0,0">
                <w:txbxContent>
                  <w:p w:rsidR="00806DE8" w:rsidRDefault="004A1FCB">
                    <w:pPr>
                      <w:spacing w:before="3"/>
                      <w:ind w:left="580"/>
                      <w:rPr>
                        <w:b/>
                        <w:sz w:val="16"/>
                      </w:rPr>
                    </w:pPr>
                    <w:r>
                      <w:rPr>
                        <w:b/>
                        <w:sz w:val="16"/>
                      </w:rPr>
                      <w:t>CERCLA/SARA RQ</w:t>
                    </w:r>
                  </w:p>
                </w:txbxContent>
              </v:textbox>
            </v:shape>
            <v:shape id="_x0000_s1033" type="#_x0000_t202" style="position:absolute;left:7840;top:15;width:2610;height:200" filled="f" stroked="f">
              <v:textbox inset="0,0,0,0">
                <w:txbxContent>
                  <w:p w:rsidR="00806DE8" w:rsidRDefault="004A1FCB">
                    <w:pPr>
                      <w:spacing w:before="3"/>
                      <w:ind w:left="343"/>
                      <w:rPr>
                        <w:b/>
                        <w:sz w:val="16"/>
                      </w:rPr>
                    </w:pPr>
                    <w:r>
                      <w:rPr>
                        <w:b/>
                        <w:sz w:val="16"/>
                      </w:rPr>
                      <w:t>Reportable Quantity (RQ)</w:t>
                    </w:r>
                  </w:p>
                </w:txbxContent>
              </v:textbox>
            </v:shape>
            <v:shape id="_x0000_s1032" type="#_x0000_t202" style="position:absolute;left:8;top:214;width:2612;height:384" filled="f" stroked="f">
              <v:textbox inset="0,0,0,0">
                <w:txbxContent>
                  <w:p w:rsidR="00806DE8" w:rsidRDefault="004A1FCB">
                    <w:pPr>
                      <w:spacing w:before="6"/>
                      <w:ind w:left="962" w:right="532" w:hanging="432"/>
                      <w:rPr>
                        <w:sz w:val="16"/>
                      </w:rPr>
                    </w:pPr>
                    <w:r>
                      <w:rPr>
                        <w:sz w:val="16"/>
                      </w:rPr>
                      <w:t>Ammonium hydroxide 1336-21-6</w:t>
                    </w:r>
                  </w:p>
                </w:txbxContent>
              </v:textbox>
            </v:shape>
            <v:shape id="_x0000_s1031" type="#_x0000_t202" style="position:absolute;left:2619;top:214;width:2610;height:384" filled="f" stroked="f">
              <v:textbox inset="0,0,0,0">
                <w:txbxContent>
                  <w:p w:rsidR="00806DE8" w:rsidRDefault="004A1FCB">
                    <w:pPr>
                      <w:spacing w:before="6"/>
                      <w:ind w:left="1021" w:right="1023"/>
                      <w:jc w:val="center"/>
                      <w:rPr>
                        <w:sz w:val="16"/>
                      </w:rPr>
                    </w:pPr>
                    <w:r>
                      <w:rPr>
                        <w:sz w:val="16"/>
                      </w:rPr>
                      <w:t>1000 lb</w:t>
                    </w:r>
                  </w:p>
                </w:txbxContent>
              </v:textbox>
            </v:shape>
            <v:shape id="_x0000_s1030" type="#_x0000_t202" style="position:absolute;left:7840;top:214;width:2610;height:384" filled="f" stroked="f">
              <v:textbox inset="0,0,0,0">
                <w:txbxContent>
                  <w:p w:rsidR="00806DE8" w:rsidRDefault="004A1FCB">
                    <w:pPr>
                      <w:spacing w:before="6"/>
                      <w:ind w:left="607" w:right="573" w:hanging="22"/>
                      <w:rPr>
                        <w:sz w:val="16"/>
                      </w:rPr>
                    </w:pPr>
                    <w:r>
                      <w:rPr>
                        <w:sz w:val="16"/>
                      </w:rPr>
                      <w:t>RQ 1000 lb final RQ RQ 454 kg final RQ</w:t>
                    </w:r>
                  </w:p>
                </w:txbxContent>
              </v:textbox>
            </v:shape>
            <w10:wrap type="none"/>
            <w10:anchorlock/>
          </v:group>
        </w:pict>
      </w:r>
    </w:p>
    <w:p w:rsidR="00806DE8" w:rsidRDefault="00806DE8">
      <w:pPr>
        <w:pStyle w:val="BodyText"/>
        <w:spacing w:before="9"/>
        <w:rPr>
          <w:sz w:val="7"/>
        </w:rPr>
      </w:pPr>
    </w:p>
    <w:p w:rsidR="00806DE8" w:rsidRDefault="004A1FCB">
      <w:pPr>
        <w:pStyle w:val="Heading1"/>
        <w:spacing w:before="95"/>
      </w:pPr>
      <w:r>
        <w:rPr>
          <w:u w:val="single"/>
        </w:rPr>
        <w:t>SARA 313</w:t>
      </w:r>
    </w:p>
    <w:p w:rsidR="00806DE8" w:rsidRDefault="004A1FCB">
      <w:pPr>
        <w:pStyle w:val="BodyText"/>
        <w:spacing w:before="4" w:after="7"/>
        <w:ind w:left="120" w:right="184"/>
      </w:pPr>
      <w:proofErr w:type="gramStart"/>
      <w:r>
        <w:t>Section 313 of Title III of the Superfund Amendments and Reauthorization Act of 1986 (SARA).</w:t>
      </w:r>
      <w:proofErr w:type="gramEnd"/>
      <w:r>
        <w:t xml:space="preserve"> This product contains a chemical or chemicals which are subject to the reporting requirements of the Act and Title 40 of the Code of Federal Regulations, Part 372</w:t>
      </w: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177"/>
        <w:gridCol w:w="2088"/>
        <w:gridCol w:w="2088"/>
        <w:gridCol w:w="2089"/>
      </w:tblGrid>
      <w:tr w:rsidR="00806DE8">
        <w:trPr>
          <w:trHeight w:hRule="exact" w:val="384"/>
        </w:trPr>
        <w:tc>
          <w:tcPr>
            <w:tcW w:w="4177" w:type="dxa"/>
          </w:tcPr>
          <w:p w:rsidR="00806DE8" w:rsidRDefault="004A1FCB">
            <w:pPr>
              <w:pStyle w:val="TableParagraph"/>
              <w:spacing w:line="180" w:lineRule="exact"/>
              <w:ind w:left="468" w:right="468"/>
              <w:jc w:val="center"/>
              <w:rPr>
                <w:b/>
                <w:sz w:val="16"/>
              </w:rPr>
            </w:pPr>
            <w:r>
              <w:rPr>
                <w:b/>
                <w:sz w:val="16"/>
              </w:rPr>
              <w:t>Chemical Name</w:t>
            </w:r>
          </w:p>
        </w:tc>
        <w:tc>
          <w:tcPr>
            <w:tcW w:w="2088" w:type="dxa"/>
          </w:tcPr>
          <w:p w:rsidR="00806DE8" w:rsidRDefault="004A1FCB">
            <w:pPr>
              <w:pStyle w:val="TableParagraph"/>
              <w:spacing w:line="180" w:lineRule="exact"/>
              <w:ind w:left="38" w:right="38"/>
              <w:jc w:val="center"/>
              <w:rPr>
                <w:b/>
                <w:sz w:val="16"/>
              </w:rPr>
            </w:pPr>
            <w:r>
              <w:rPr>
                <w:b/>
                <w:sz w:val="16"/>
              </w:rPr>
              <w:t>CAS No</w:t>
            </w:r>
          </w:p>
        </w:tc>
        <w:tc>
          <w:tcPr>
            <w:tcW w:w="2088" w:type="dxa"/>
          </w:tcPr>
          <w:p w:rsidR="00806DE8" w:rsidRDefault="004A1FCB">
            <w:pPr>
              <w:pStyle w:val="TableParagraph"/>
              <w:spacing w:line="180" w:lineRule="exact"/>
              <w:ind w:left="652" w:right="651"/>
              <w:jc w:val="center"/>
              <w:rPr>
                <w:b/>
                <w:sz w:val="16"/>
              </w:rPr>
            </w:pPr>
            <w:r>
              <w:rPr>
                <w:b/>
                <w:sz w:val="16"/>
              </w:rPr>
              <w:t>Weight-%</w:t>
            </w:r>
          </w:p>
        </w:tc>
        <w:tc>
          <w:tcPr>
            <w:tcW w:w="2089" w:type="dxa"/>
          </w:tcPr>
          <w:p w:rsidR="00806DE8" w:rsidRDefault="004A1FCB">
            <w:pPr>
              <w:pStyle w:val="TableParagraph"/>
              <w:spacing w:before="1" w:line="182" w:lineRule="exact"/>
              <w:ind w:left="684" w:right="180" w:hanging="491"/>
              <w:rPr>
                <w:b/>
                <w:sz w:val="16"/>
              </w:rPr>
            </w:pPr>
            <w:r>
              <w:rPr>
                <w:b/>
                <w:sz w:val="16"/>
              </w:rPr>
              <w:t>SARA 313 - Threshold Values %</w:t>
            </w:r>
          </w:p>
        </w:tc>
      </w:tr>
      <w:tr w:rsidR="00806DE8">
        <w:trPr>
          <w:trHeight w:hRule="exact" w:val="199"/>
        </w:trPr>
        <w:tc>
          <w:tcPr>
            <w:tcW w:w="4177" w:type="dxa"/>
          </w:tcPr>
          <w:p w:rsidR="00806DE8" w:rsidRDefault="004A1FCB">
            <w:pPr>
              <w:pStyle w:val="TableParagraph"/>
              <w:spacing w:line="180" w:lineRule="exact"/>
              <w:ind w:left="469" w:right="468"/>
              <w:jc w:val="center"/>
              <w:rPr>
                <w:sz w:val="16"/>
              </w:rPr>
            </w:pPr>
            <w:r>
              <w:rPr>
                <w:sz w:val="16"/>
              </w:rPr>
              <w:t>Ethylene glycol monophenyl ether - 122-99-6</w:t>
            </w:r>
          </w:p>
        </w:tc>
        <w:tc>
          <w:tcPr>
            <w:tcW w:w="2088" w:type="dxa"/>
          </w:tcPr>
          <w:p w:rsidR="00806DE8" w:rsidRDefault="004A1FCB">
            <w:pPr>
              <w:pStyle w:val="TableParagraph"/>
              <w:spacing w:line="180" w:lineRule="exact"/>
              <w:ind w:right="715"/>
              <w:jc w:val="right"/>
              <w:rPr>
                <w:sz w:val="16"/>
              </w:rPr>
            </w:pPr>
            <w:r>
              <w:rPr>
                <w:sz w:val="16"/>
              </w:rPr>
              <w:t>122-99-6</w:t>
            </w:r>
          </w:p>
        </w:tc>
        <w:tc>
          <w:tcPr>
            <w:tcW w:w="2088" w:type="dxa"/>
          </w:tcPr>
          <w:p w:rsidR="00806DE8" w:rsidRDefault="004A1FCB">
            <w:pPr>
              <w:pStyle w:val="TableParagraph"/>
              <w:spacing w:line="180" w:lineRule="exact"/>
              <w:ind w:left="651" w:right="651"/>
              <w:jc w:val="center"/>
              <w:rPr>
                <w:sz w:val="16"/>
              </w:rPr>
            </w:pPr>
            <w:r>
              <w:rPr>
                <w:sz w:val="16"/>
              </w:rPr>
              <w:t>&lt;1</w:t>
            </w:r>
          </w:p>
        </w:tc>
        <w:tc>
          <w:tcPr>
            <w:tcW w:w="2089" w:type="dxa"/>
          </w:tcPr>
          <w:p w:rsidR="00806DE8" w:rsidRDefault="004A1FCB">
            <w:pPr>
              <w:pStyle w:val="TableParagraph"/>
              <w:spacing w:line="180" w:lineRule="exact"/>
              <w:ind w:left="905" w:right="906"/>
              <w:jc w:val="center"/>
              <w:rPr>
                <w:sz w:val="16"/>
              </w:rPr>
            </w:pPr>
            <w:r>
              <w:rPr>
                <w:sz w:val="16"/>
              </w:rPr>
              <w:t>1.0</w:t>
            </w:r>
          </w:p>
        </w:tc>
      </w:tr>
      <w:tr w:rsidR="00806DE8">
        <w:trPr>
          <w:trHeight w:hRule="exact" w:val="199"/>
        </w:trPr>
        <w:tc>
          <w:tcPr>
            <w:tcW w:w="4177" w:type="dxa"/>
          </w:tcPr>
          <w:p w:rsidR="00806DE8" w:rsidRDefault="004A1FCB">
            <w:pPr>
              <w:pStyle w:val="TableParagraph"/>
              <w:spacing w:line="180" w:lineRule="exact"/>
              <w:ind w:left="467" w:right="468"/>
              <w:jc w:val="center"/>
              <w:rPr>
                <w:sz w:val="16"/>
              </w:rPr>
            </w:pPr>
            <w:r>
              <w:rPr>
                <w:sz w:val="16"/>
              </w:rPr>
              <w:t>Ammonium hydroxide - 1336-21-6</w:t>
            </w:r>
          </w:p>
        </w:tc>
        <w:tc>
          <w:tcPr>
            <w:tcW w:w="2088" w:type="dxa"/>
          </w:tcPr>
          <w:p w:rsidR="00806DE8" w:rsidRDefault="004A1FCB">
            <w:pPr>
              <w:pStyle w:val="TableParagraph"/>
              <w:spacing w:line="180" w:lineRule="exact"/>
              <w:ind w:right="672"/>
              <w:jc w:val="right"/>
              <w:rPr>
                <w:sz w:val="16"/>
              </w:rPr>
            </w:pPr>
            <w:r>
              <w:rPr>
                <w:sz w:val="16"/>
              </w:rPr>
              <w:t>1336-21-6</w:t>
            </w:r>
          </w:p>
        </w:tc>
        <w:tc>
          <w:tcPr>
            <w:tcW w:w="2088" w:type="dxa"/>
          </w:tcPr>
          <w:p w:rsidR="00806DE8" w:rsidRDefault="004A1FCB">
            <w:pPr>
              <w:pStyle w:val="TableParagraph"/>
              <w:spacing w:line="180" w:lineRule="exact"/>
              <w:ind w:left="651" w:right="651"/>
              <w:jc w:val="center"/>
              <w:rPr>
                <w:sz w:val="16"/>
              </w:rPr>
            </w:pPr>
            <w:r>
              <w:rPr>
                <w:sz w:val="16"/>
              </w:rPr>
              <w:t>&lt;1</w:t>
            </w:r>
          </w:p>
        </w:tc>
        <w:tc>
          <w:tcPr>
            <w:tcW w:w="2089" w:type="dxa"/>
          </w:tcPr>
          <w:p w:rsidR="00806DE8" w:rsidRDefault="004A1FCB">
            <w:pPr>
              <w:pStyle w:val="TableParagraph"/>
              <w:spacing w:line="180" w:lineRule="exact"/>
              <w:ind w:left="905" w:right="906"/>
              <w:jc w:val="center"/>
              <w:rPr>
                <w:sz w:val="16"/>
              </w:rPr>
            </w:pPr>
            <w:r>
              <w:rPr>
                <w:sz w:val="16"/>
              </w:rPr>
              <w:t>1.0</w:t>
            </w:r>
          </w:p>
        </w:tc>
      </w:tr>
    </w:tbl>
    <w:p w:rsidR="00806DE8" w:rsidRDefault="00806DE8">
      <w:pPr>
        <w:pStyle w:val="BodyText"/>
        <w:spacing w:before="5"/>
      </w:pPr>
    </w:p>
    <w:p w:rsidR="00806DE8" w:rsidRDefault="004A1FCB">
      <w:pPr>
        <w:pStyle w:val="Heading1"/>
      </w:pPr>
      <w:r>
        <w:rPr>
          <w:u w:val="single"/>
        </w:rPr>
        <w:t>CWA (Clean Water Act)</w:t>
      </w:r>
    </w:p>
    <w:p w:rsidR="00806DE8" w:rsidRDefault="004A1FCB">
      <w:pPr>
        <w:pStyle w:val="BodyText"/>
        <w:spacing w:before="6" w:after="8"/>
        <w:ind w:left="120" w:right="184"/>
      </w:pPr>
      <w:r>
        <w:t>This product contains the following substances which are regulated pollutants pursuant to the Clean Water Act (40 CFR 122.21 and 40 CFR 122.42)</w:t>
      </w: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2"/>
        <w:gridCol w:w="1957"/>
        <w:gridCol w:w="1956"/>
        <w:gridCol w:w="1958"/>
        <w:gridCol w:w="1959"/>
      </w:tblGrid>
      <w:tr w:rsidR="00806DE8">
        <w:trPr>
          <w:trHeight w:hRule="exact" w:val="384"/>
        </w:trPr>
        <w:tc>
          <w:tcPr>
            <w:tcW w:w="2612" w:type="dxa"/>
          </w:tcPr>
          <w:p w:rsidR="00806DE8" w:rsidRDefault="004A1FCB">
            <w:pPr>
              <w:pStyle w:val="TableParagraph"/>
              <w:spacing w:line="178" w:lineRule="exact"/>
              <w:ind w:left="504" w:right="505"/>
              <w:jc w:val="center"/>
              <w:rPr>
                <w:b/>
                <w:sz w:val="16"/>
              </w:rPr>
            </w:pPr>
            <w:r>
              <w:rPr>
                <w:b/>
                <w:sz w:val="16"/>
              </w:rPr>
              <w:t>Chemical Name</w:t>
            </w:r>
          </w:p>
        </w:tc>
        <w:tc>
          <w:tcPr>
            <w:tcW w:w="1957" w:type="dxa"/>
          </w:tcPr>
          <w:p w:rsidR="00806DE8" w:rsidRDefault="004A1FCB">
            <w:pPr>
              <w:pStyle w:val="TableParagraph"/>
              <w:ind w:left="576" w:right="275" w:hanging="289"/>
              <w:rPr>
                <w:b/>
                <w:sz w:val="16"/>
              </w:rPr>
            </w:pPr>
            <w:r>
              <w:rPr>
                <w:b/>
                <w:sz w:val="16"/>
              </w:rPr>
              <w:t>CWA - Reportable Quantities</w:t>
            </w:r>
          </w:p>
        </w:tc>
        <w:tc>
          <w:tcPr>
            <w:tcW w:w="1956" w:type="dxa"/>
          </w:tcPr>
          <w:p w:rsidR="00806DE8" w:rsidRDefault="004A1FCB">
            <w:pPr>
              <w:pStyle w:val="TableParagraph"/>
              <w:spacing w:line="178" w:lineRule="exact"/>
              <w:ind w:left="88"/>
              <w:rPr>
                <w:b/>
                <w:sz w:val="16"/>
              </w:rPr>
            </w:pPr>
            <w:r>
              <w:rPr>
                <w:b/>
                <w:sz w:val="16"/>
              </w:rPr>
              <w:t>CWA - Toxic Pollutants</w:t>
            </w:r>
          </w:p>
        </w:tc>
        <w:tc>
          <w:tcPr>
            <w:tcW w:w="1958" w:type="dxa"/>
          </w:tcPr>
          <w:p w:rsidR="00806DE8" w:rsidRDefault="004A1FCB">
            <w:pPr>
              <w:pStyle w:val="TableParagraph"/>
              <w:spacing w:line="178" w:lineRule="exact"/>
              <w:ind w:left="19"/>
              <w:rPr>
                <w:b/>
                <w:sz w:val="16"/>
              </w:rPr>
            </w:pPr>
            <w:r>
              <w:rPr>
                <w:b/>
                <w:sz w:val="16"/>
              </w:rPr>
              <w:t>CWA - Priority Pollutants</w:t>
            </w:r>
          </w:p>
        </w:tc>
        <w:tc>
          <w:tcPr>
            <w:tcW w:w="1959" w:type="dxa"/>
          </w:tcPr>
          <w:p w:rsidR="00806DE8" w:rsidRDefault="004A1FCB">
            <w:pPr>
              <w:pStyle w:val="TableParagraph"/>
              <w:ind w:left="521" w:right="282" w:hanging="221"/>
              <w:rPr>
                <w:b/>
                <w:sz w:val="16"/>
              </w:rPr>
            </w:pPr>
            <w:r>
              <w:rPr>
                <w:b/>
                <w:sz w:val="16"/>
              </w:rPr>
              <w:t>CWA - Hazardous Substances</w:t>
            </w:r>
          </w:p>
        </w:tc>
      </w:tr>
      <w:tr w:rsidR="00806DE8">
        <w:trPr>
          <w:trHeight w:hRule="exact" w:val="240"/>
        </w:trPr>
        <w:tc>
          <w:tcPr>
            <w:tcW w:w="2612" w:type="dxa"/>
          </w:tcPr>
          <w:p w:rsidR="00806DE8" w:rsidRDefault="004A1FCB">
            <w:pPr>
              <w:pStyle w:val="TableParagraph"/>
              <w:spacing w:line="180" w:lineRule="exact"/>
              <w:ind w:left="504" w:right="505"/>
              <w:jc w:val="center"/>
              <w:rPr>
                <w:sz w:val="16"/>
              </w:rPr>
            </w:pPr>
            <w:r>
              <w:rPr>
                <w:sz w:val="16"/>
              </w:rPr>
              <w:t>Ammonium hydroxide</w:t>
            </w:r>
          </w:p>
        </w:tc>
        <w:tc>
          <w:tcPr>
            <w:tcW w:w="1957" w:type="dxa"/>
          </w:tcPr>
          <w:p w:rsidR="00806DE8" w:rsidRDefault="004A1FCB">
            <w:pPr>
              <w:pStyle w:val="TableParagraph"/>
              <w:spacing w:line="180" w:lineRule="exact"/>
              <w:ind w:left="687" w:right="689"/>
              <w:jc w:val="center"/>
              <w:rPr>
                <w:sz w:val="16"/>
              </w:rPr>
            </w:pPr>
            <w:r>
              <w:rPr>
                <w:sz w:val="16"/>
              </w:rPr>
              <w:t>1000 lb</w:t>
            </w:r>
          </w:p>
        </w:tc>
        <w:tc>
          <w:tcPr>
            <w:tcW w:w="1956" w:type="dxa"/>
          </w:tcPr>
          <w:p w:rsidR="00806DE8" w:rsidRDefault="00806DE8"/>
        </w:tc>
        <w:tc>
          <w:tcPr>
            <w:tcW w:w="1958" w:type="dxa"/>
          </w:tcPr>
          <w:p w:rsidR="00806DE8" w:rsidRDefault="00806DE8"/>
        </w:tc>
        <w:tc>
          <w:tcPr>
            <w:tcW w:w="1959" w:type="dxa"/>
          </w:tcPr>
          <w:p w:rsidR="00806DE8" w:rsidRDefault="004A1FCB">
            <w:pPr>
              <w:pStyle w:val="TableParagraph"/>
              <w:spacing w:line="180" w:lineRule="exact"/>
              <w:ind w:left="2"/>
              <w:jc w:val="center"/>
              <w:rPr>
                <w:sz w:val="16"/>
              </w:rPr>
            </w:pPr>
            <w:r>
              <w:rPr>
                <w:sz w:val="16"/>
              </w:rPr>
              <w:t>X</w:t>
            </w:r>
          </w:p>
        </w:tc>
      </w:tr>
    </w:tbl>
    <w:p w:rsidR="00806DE8" w:rsidRDefault="00806DE8">
      <w:pPr>
        <w:pStyle w:val="BodyText"/>
        <w:spacing w:before="8"/>
      </w:pPr>
    </w:p>
    <w:p w:rsidR="00806DE8" w:rsidRDefault="004A1FCB">
      <w:pPr>
        <w:pStyle w:val="Heading1"/>
      </w:pPr>
      <w:r>
        <w:rPr>
          <w:u w:val="single"/>
        </w:rPr>
        <w:t>US State Regulations</w:t>
      </w:r>
    </w:p>
    <w:p w:rsidR="00806DE8" w:rsidRDefault="00806DE8">
      <w:pPr>
        <w:pStyle w:val="BodyText"/>
        <w:spacing w:before="3"/>
        <w:rPr>
          <w:b/>
          <w:sz w:val="13"/>
        </w:rPr>
      </w:pPr>
    </w:p>
    <w:p w:rsidR="00806DE8" w:rsidRDefault="004A1FCB">
      <w:pPr>
        <w:spacing w:before="94"/>
        <w:ind w:left="120"/>
        <w:rPr>
          <w:b/>
          <w:sz w:val="18"/>
        </w:rPr>
      </w:pPr>
      <w:r>
        <w:rPr>
          <w:b/>
          <w:sz w:val="18"/>
          <w:u w:val="single"/>
        </w:rPr>
        <w:t>California Proposition 65</w:t>
      </w:r>
    </w:p>
    <w:p w:rsidR="00806DE8" w:rsidRDefault="004A1FCB">
      <w:pPr>
        <w:pStyle w:val="BodyText"/>
        <w:spacing w:before="4"/>
        <w:ind w:left="120"/>
      </w:pPr>
      <w:r>
        <w:t>This product contains the following Proposition 65 chemicals.</w:t>
      </w:r>
    </w:p>
    <w:p w:rsidR="00806DE8" w:rsidRDefault="00806DE8">
      <w:pPr>
        <w:sectPr w:rsidR="00806DE8">
          <w:pgSz w:w="12240" w:h="15840"/>
          <w:pgMar w:top="920" w:right="600" w:bottom="1340" w:left="960" w:header="718" w:footer="1158" w:gutter="0"/>
          <w:cols w:space="720"/>
        </w:sectPr>
      </w:pPr>
    </w:p>
    <w:p w:rsidR="00806DE8" w:rsidRDefault="00806DE8">
      <w:pPr>
        <w:pStyle w:val="BodyText"/>
        <w:spacing w:before="4" w:after="1"/>
      </w:pPr>
    </w:p>
    <w:p w:rsidR="00806DE8" w:rsidRDefault="00806DE8">
      <w:pPr>
        <w:pStyle w:val="BodyText"/>
        <w:spacing w:line="20" w:lineRule="exact"/>
        <w:ind w:left="113"/>
        <w:rPr>
          <w:sz w:val="2"/>
        </w:rPr>
      </w:pPr>
      <w:r>
        <w:rPr>
          <w:sz w:val="2"/>
        </w:rPr>
      </w:r>
      <w:r>
        <w:rPr>
          <w:sz w:val="2"/>
        </w:rPr>
        <w:pict>
          <v:group id="_x0000_s1026" style="width:517.85pt;height:.65pt;mso-position-horizontal-relative:char;mso-position-vertical-relative:line" coordsize="10357,13">
            <v:line id="_x0000_s1028" style="position:absolute" from="6,6" to="6452,6" strokeweight=".22136mm"/>
            <v:line id="_x0000_s1027" style="position:absolute" from="6459,6" to="10350,6" strokeweight=".22136mm"/>
            <w10:wrap type="none"/>
            <w10:anchorlock/>
          </v:group>
        </w:pict>
      </w:r>
    </w:p>
    <w:p w:rsidR="00806DE8" w:rsidRDefault="00806DE8">
      <w:pPr>
        <w:pStyle w:val="BodyText"/>
        <w:spacing w:before="10"/>
        <w:rPr>
          <w:sz w:val="10"/>
        </w:rPr>
      </w:pPr>
    </w:p>
    <w:p w:rsidR="00806DE8" w:rsidRDefault="004A1FCB">
      <w:pPr>
        <w:pStyle w:val="Heading1"/>
        <w:spacing w:before="94"/>
      </w:pPr>
      <w:r>
        <w:rPr>
          <w:u w:val="single"/>
        </w:rPr>
        <w:t>U.S. State Right-to-Know Regulations</w:t>
      </w:r>
    </w:p>
    <w:p w:rsidR="00806DE8" w:rsidRDefault="00806DE8">
      <w:pPr>
        <w:pStyle w:val="BodyText"/>
        <w:spacing w:before="6"/>
        <w:rPr>
          <w:b/>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612"/>
        <w:gridCol w:w="2609"/>
        <w:gridCol w:w="2612"/>
        <w:gridCol w:w="2609"/>
      </w:tblGrid>
      <w:tr w:rsidR="00806DE8">
        <w:trPr>
          <w:trHeight w:hRule="exact" w:val="199"/>
        </w:trPr>
        <w:tc>
          <w:tcPr>
            <w:tcW w:w="2612" w:type="dxa"/>
          </w:tcPr>
          <w:p w:rsidR="00806DE8" w:rsidRDefault="004A1FCB">
            <w:pPr>
              <w:pStyle w:val="TableParagraph"/>
              <w:spacing w:line="178" w:lineRule="exact"/>
              <w:ind w:left="701"/>
              <w:rPr>
                <w:b/>
                <w:sz w:val="16"/>
              </w:rPr>
            </w:pPr>
            <w:r>
              <w:rPr>
                <w:b/>
                <w:sz w:val="16"/>
              </w:rPr>
              <w:t>Chemical Name</w:t>
            </w:r>
          </w:p>
        </w:tc>
        <w:tc>
          <w:tcPr>
            <w:tcW w:w="2609" w:type="dxa"/>
          </w:tcPr>
          <w:p w:rsidR="00806DE8" w:rsidRDefault="004A1FCB">
            <w:pPr>
              <w:pStyle w:val="TableParagraph"/>
              <w:spacing w:line="178" w:lineRule="exact"/>
              <w:ind w:left="338" w:right="338"/>
              <w:jc w:val="center"/>
              <w:rPr>
                <w:b/>
                <w:sz w:val="16"/>
              </w:rPr>
            </w:pPr>
            <w:r>
              <w:rPr>
                <w:b/>
                <w:sz w:val="16"/>
              </w:rPr>
              <w:t>New Jersey</w:t>
            </w:r>
          </w:p>
        </w:tc>
        <w:tc>
          <w:tcPr>
            <w:tcW w:w="2612" w:type="dxa"/>
          </w:tcPr>
          <w:p w:rsidR="00806DE8" w:rsidRDefault="004A1FCB">
            <w:pPr>
              <w:pStyle w:val="TableParagraph"/>
              <w:spacing w:line="178" w:lineRule="exact"/>
              <w:ind w:left="503" w:right="505"/>
              <w:jc w:val="center"/>
              <w:rPr>
                <w:b/>
                <w:sz w:val="16"/>
              </w:rPr>
            </w:pPr>
            <w:r>
              <w:rPr>
                <w:b/>
                <w:sz w:val="16"/>
              </w:rPr>
              <w:t>Massachusetts</w:t>
            </w:r>
          </w:p>
        </w:tc>
        <w:tc>
          <w:tcPr>
            <w:tcW w:w="2609" w:type="dxa"/>
          </w:tcPr>
          <w:p w:rsidR="00806DE8" w:rsidRDefault="004A1FCB">
            <w:pPr>
              <w:pStyle w:val="TableParagraph"/>
              <w:spacing w:line="178" w:lineRule="exact"/>
              <w:ind w:left="334" w:right="338"/>
              <w:jc w:val="center"/>
              <w:rPr>
                <w:b/>
                <w:sz w:val="16"/>
              </w:rPr>
            </w:pPr>
            <w:r>
              <w:rPr>
                <w:b/>
                <w:sz w:val="16"/>
              </w:rPr>
              <w:t>Pennsylvania</w:t>
            </w:r>
          </w:p>
        </w:tc>
      </w:tr>
      <w:tr w:rsidR="00806DE8">
        <w:trPr>
          <w:trHeight w:hRule="exact" w:val="382"/>
        </w:trPr>
        <w:tc>
          <w:tcPr>
            <w:tcW w:w="2612" w:type="dxa"/>
          </w:tcPr>
          <w:p w:rsidR="00806DE8" w:rsidRDefault="004A1FCB">
            <w:pPr>
              <w:pStyle w:val="TableParagraph"/>
              <w:ind w:left="936" w:right="936"/>
              <w:jc w:val="center"/>
              <w:rPr>
                <w:sz w:val="16"/>
              </w:rPr>
            </w:pPr>
            <w:r>
              <w:rPr>
                <w:sz w:val="16"/>
              </w:rPr>
              <w:t>Oleic Acid 112-80-1</w:t>
            </w:r>
          </w:p>
        </w:tc>
        <w:tc>
          <w:tcPr>
            <w:tcW w:w="2609" w:type="dxa"/>
          </w:tcPr>
          <w:p w:rsidR="00806DE8" w:rsidRDefault="00806DE8"/>
        </w:tc>
        <w:tc>
          <w:tcPr>
            <w:tcW w:w="2612" w:type="dxa"/>
          </w:tcPr>
          <w:p w:rsidR="00806DE8" w:rsidRDefault="00806DE8"/>
        </w:tc>
        <w:tc>
          <w:tcPr>
            <w:tcW w:w="2609" w:type="dxa"/>
          </w:tcPr>
          <w:p w:rsidR="00806DE8" w:rsidRDefault="004A1FCB">
            <w:pPr>
              <w:pStyle w:val="TableParagraph"/>
              <w:spacing w:line="180" w:lineRule="exact"/>
              <w:jc w:val="center"/>
              <w:rPr>
                <w:sz w:val="16"/>
              </w:rPr>
            </w:pPr>
            <w:r>
              <w:rPr>
                <w:sz w:val="16"/>
              </w:rPr>
              <w:t>X</w:t>
            </w:r>
          </w:p>
        </w:tc>
      </w:tr>
      <w:tr w:rsidR="00806DE8">
        <w:trPr>
          <w:trHeight w:hRule="exact" w:val="384"/>
        </w:trPr>
        <w:tc>
          <w:tcPr>
            <w:tcW w:w="2612" w:type="dxa"/>
          </w:tcPr>
          <w:p w:rsidR="00806DE8" w:rsidRDefault="004A1FCB">
            <w:pPr>
              <w:pStyle w:val="TableParagraph"/>
              <w:ind w:left="955" w:right="911" w:hanging="46"/>
              <w:jc w:val="center"/>
              <w:rPr>
                <w:sz w:val="16"/>
              </w:rPr>
            </w:pPr>
            <w:r>
              <w:rPr>
                <w:sz w:val="16"/>
              </w:rPr>
              <w:t>Kaolin 1332-58-7</w:t>
            </w:r>
          </w:p>
        </w:tc>
        <w:tc>
          <w:tcPr>
            <w:tcW w:w="2609" w:type="dxa"/>
          </w:tcPr>
          <w:p w:rsidR="00806DE8" w:rsidRDefault="004A1FCB">
            <w:pPr>
              <w:pStyle w:val="TableParagraph"/>
              <w:spacing w:line="183" w:lineRule="exact"/>
              <w:jc w:val="center"/>
              <w:rPr>
                <w:sz w:val="16"/>
              </w:rPr>
            </w:pPr>
            <w:r>
              <w:rPr>
                <w:sz w:val="16"/>
              </w:rPr>
              <w:t>X</w:t>
            </w:r>
          </w:p>
        </w:tc>
        <w:tc>
          <w:tcPr>
            <w:tcW w:w="2612" w:type="dxa"/>
          </w:tcPr>
          <w:p w:rsidR="00806DE8" w:rsidRDefault="004A1FCB">
            <w:pPr>
              <w:pStyle w:val="TableParagraph"/>
              <w:spacing w:line="183" w:lineRule="exact"/>
              <w:ind w:left="2"/>
              <w:jc w:val="center"/>
              <w:rPr>
                <w:sz w:val="16"/>
              </w:rPr>
            </w:pPr>
            <w:r>
              <w:rPr>
                <w:sz w:val="16"/>
              </w:rPr>
              <w:t>X</w:t>
            </w:r>
          </w:p>
        </w:tc>
        <w:tc>
          <w:tcPr>
            <w:tcW w:w="2609" w:type="dxa"/>
          </w:tcPr>
          <w:p w:rsidR="00806DE8" w:rsidRDefault="004A1FCB">
            <w:pPr>
              <w:pStyle w:val="TableParagraph"/>
              <w:spacing w:line="183" w:lineRule="exact"/>
              <w:jc w:val="center"/>
              <w:rPr>
                <w:sz w:val="16"/>
              </w:rPr>
            </w:pPr>
            <w:r>
              <w:rPr>
                <w:sz w:val="16"/>
              </w:rPr>
              <w:t>X</w:t>
            </w:r>
          </w:p>
        </w:tc>
      </w:tr>
      <w:tr w:rsidR="00806DE8">
        <w:trPr>
          <w:trHeight w:hRule="exact" w:val="384"/>
        </w:trPr>
        <w:tc>
          <w:tcPr>
            <w:tcW w:w="2612" w:type="dxa"/>
          </w:tcPr>
          <w:p w:rsidR="00806DE8" w:rsidRDefault="004A1FCB">
            <w:pPr>
              <w:pStyle w:val="TableParagraph"/>
              <w:ind w:left="1001" w:right="97" w:hanging="906"/>
              <w:rPr>
                <w:sz w:val="16"/>
              </w:rPr>
            </w:pPr>
            <w:r>
              <w:rPr>
                <w:sz w:val="16"/>
              </w:rPr>
              <w:t>Ethylene glycol monophenyl ether 122-99-6</w:t>
            </w:r>
          </w:p>
        </w:tc>
        <w:tc>
          <w:tcPr>
            <w:tcW w:w="2609" w:type="dxa"/>
          </w:tcPr>
          <w:p w:rsidR="00806DE8" w:rsidRDefault="004A1FCB">
            <w:pPr>
              <w:pStyle w:val="TableParagraph"/>
              <w:spacing w:line="180" w:lineRule="exact"/>
              <w:jc w:val="center"/>
              <w:rPr>
                <w:sz w:val="16"/>
              </w:rPr>
            </w:pPr>
            <w:r>
              <w:rPr>
                <w:sz w:val="16"/>
              </w:rPr>
              <w:t>X</w:t>
            </w:r>
          </w:p>
        </w:tc>
        <w:tc>
          <w:tcPr>
            <w:tcW w:w="2612" w:type="dxa"/>
          </w:tcPr>
          <w:p w:rsidR="00806DE8" w:rsidRDefault="00806DE8"/>
        </w:tc>
        <w:tc>
          <w:tcPr>
            <w:tcW w:w="2609" w:type="dxa"/>
          </w:tcPr>
          <w:p w:rsidR="00806DE8" w:rsidRDefault="004A1FCB">
            <w:pPr>
              <w:pStyle w:val="TableParagraph"/>
              <w:spacing w:line="180" w:lineRule="exact"/>
              <w:jc w:val="center"/>
              <w:rPr>
                <w:sz w:val="16"/>
              </w:rPr>
            </w:pPr>
            <w:r>
              <w:rPr>
                <w:sz w:val="16"/>
              </w:rPr>
              <w:t>X</w:t>
            </w:r>
          </w:p>
        </w:tc>
      </w:tr>
      <w:tr w:rsidR="00806DE8">
        <w:trPr>
          <w:trHeight w:hRule="exact" w:val="382"/>
        </w:trPr>
        <w:tc>
          <w:tcPr>
            <w:tcW w:w="2612" w:type="dxa"/>
          </w:tcPr>
          <w:p w:rsidR="00806DE8" w:rsidRDefault="004A1FCB">
            <w:pPr>
              <w:pStyle w:val="TableParagraph"/>
              <w:spacing w:before="1" w:line="182" w:lineRule="exact"/>
              <w:ind w:left="955" w:right="525" w:hanging="432"/>
              <w:rPr>
                <w:sz w:val="16"/>
              </w:rPr>
            </w:pPr>
            <w:r>
              <w:rPr>
                <w:sz w:val="16"/>
              </w:rPr>
              <w:t>Ammonium hydroxide 1336-21-6</w:t>
            </w:r>
          </w:p>
        </w:tc>
        <w:tc>
          <w:tcPr>
            <w:tcW w:w="2609" w:type="dxa"/>
          </w:tcPr>
          <w:p w:rsidR="00806DE8" w:rsidRDefault="004A1FCB">
            <w:pPr>
              <w:pStyle w:val="TableParagraph"/>
              <w:spacing w:line="180" w:lineRule="exact"/>
              <w:jc w:val="center"/>
              <w:rPr>
                <w:sz w:val="16"/>
              </w:rPr>
            </w:pPr>
            <w:r>
              <w:rPr>
                <w:sz w:val="16"/>
              </w:rPr>
              <w:t>X</w:t>
            </w:r>
          </w:p>
        </w:tc>
        <w:tc>
          <w:tcPr>
            <w:tcW w:w="2612" w:type="dxa"/>
          </w:tcPr>
          <w:p w:rsidR="00806DE8" w:rsidRDefault="004A1FCB">
            <w:pPr>
              <w:pStyle w:val="TableParagraph"/>
              <w:spacing w:line="180" w:lineRule="exact"/>
              <w:ind w:left="2"/>
              <w:jc w:val="center"/>
              <w:rPr>
                <w:sz w:val="16"/>
              </w:rPr>
            </w:pPr>
            <w:r>
              <w:rPr>
                <w:sz w:val="16"/>
              </w:rPr>
              <w:t>X</w:t>
            </w:r>
          </w:p>
        </w:tc>
        <w:tc>
          <w:tcPr>
            <w:tcW w:w="2609" w:type="dxa"/>
          </w:tcPr>
          <w:p w:rsidR="00806DE8" w:rsidRDefault="004A1FCB">
            <w:pPr>
              <w:pStyle w:val="TableParagraph"/>
              <w:spacing w:line="180" w:lineRule="exact"/>
              <w:jc w:val="center"/>
              <w:rPr>
                <w:sz w:val="16"/>
              </w:rPr>
            </w:pPr>
            <w:r>
              <w:rPr>
                <w:sz w:val="16"/>
              </w:rPr>
              <w:t>X</w:t>
            </w:r>
          </w:p>
        </w:tc>
      </w:tr>
    </w:tbl>
    <w:p w:rsidR="00806DE8" w:rsidRDefault="00806DE8">
      <w:pPr>
        <w:pStyle w:val="BodyText"/>
        <w:rPr>
          <w:b/>
          <w:sz w:val="20"/>
        </w:rPr>
      </w:pPr>
    </w:p>
    <w:p w:rsidR="00806DE8" w:rsidRDefault="00806DE8">
      <w:pPr>
        <w:pStyle w:val="BodyText"/>
        <w:rPr>
          <w:b/>
          <w:sz w:val="20"/>
        </w:rPr>
      </w:pPr>
    </w:p>
    <w:p w:rsidR="00806DE8" w:rsidRDefault="00806DE8">
      <w:pPr>
        <w:pStyle w:val="BodyText"/>
        <w:spacing w:before="3"/>
        <w:rPr>
          <w:b/>
          <w:sz w:val="19"/>
        </w:rPr>
      </w:pPr>
    </w:p>
    <w:tbl>
      <w:tblPr>
        <w:tblW w:w="0" w:type="auto"/>
        <w:tblInd w:w="120" w:type="dxa"/>
        <w:tblBorders>
          <w:top w:val="nil"/>
          <w:left w:val="nil"/>
          <w:bottom w:val="nil"/>
          <w:right w:val="nil"/>
          <w:insideH w:val="nil"/>
          <w:insideV w:val="nil"/>
        </w:tblBorders>
        <w:tblLayout w:type="fixed"/>
        <w:tblCellMar>
          <w:left w:w="0" w:type="dxa"/>
          <w:right w:w="0" w:type="dxa"/>
        </w:tblCellMar>
        <w:tblLook w:val="01E0"/>
      </w:tblPr>
      <w:tblGrid>
        <w:gridCol w:w="1675"/>
        <w:gridCol w:w="2109"/>
        <w:gridCol w:w="2052"/>
        <w:gridCol w:w="2212"/>
        <w:gridCol w:w="2390"/>
      </w:tblGrid>
      <w:tr w:rsidR="00806DE8">
        <w:trPr>
          <w:trHeight w:hRule="exact" w:val="267"/>
        </w:trPr>
        <w:tc>
          <w:tcPr>
            <w:tcW w:w="10437" w:type="dxa"/>
            <w:gridSpan w:val="5"/>
            <w:tcBorders>
              <w:top w:val="single" w:sz="6" w:space="0" w:color="000000"/>
              <w:left w:val="single" w:sz="6" w:space="0" w:color="000000"/>
              <w:bottom w:val="single" w:sz="6" w:space="0" w:color="000000"/>
              <w:right w:val="single" w:sz="6" w:space="0" w:color="000000"/>
            </w:tcBorders>
            <w:shd w:val="clear" w:color="auto" w:fill="C0C0C0"/>
          </w:tcPr>
          <w:p w:rsidR="00806DE8" w:rsidRDefault="004A1FCB">
            <w:pPr>
              <w:pStyle w:val="TableParagraph"/>
              <w:spacing w:line="249" w:lineRule="exact"/>
              <w:ind w:left="3836"/>
              <w:rPr>
                <w:b/>
              </w:rPr>
            </w:pPr>
            <w:r>
              <w:rPr>
                <w:b/>
              </w:rPr>
              <w:t>16. OTHER INFORMATION</w:t>
            </w:r>
          </w:p>
        </w:tc>
      </w:tr>
      <w:tr w:rsidR="00806DE8">
        <w:trPr>
          <w:trHeight w:hRule="exact" w:val="876"/>
        </w:trPr>
        <w:tc>
          <w:tcPr>
            <w:tcW w:w="1675" w:type="dxa"/>
            <w:tcBorders>
              <w:top w:val="single" w:sz="6" w:space="0" w:color="000000"/>
            </w:tcBorders>
          </w:tcPr>
          <w:p w:rsidR="00806DE8" w:rsidRDefault="00806DE8">
            <w:pPr>
              <w:pStyle w:val="TableParagraph"/>
              <w:rPr>
                <w:b/>
                <w:sz w:val="20"/>
              </w:rPr>
            </w:pPr>
          </w:p>
          <w:p w:rsidR="00806DE8" w:rsidRDefault="00806DE8">
            <w:pPr>
              <w:pStyle w:val="TableParagraph"/>
              <w:spacing w:before="11"/>
              <w:rPr>
                <w:b/>
                <w:sz w:val="18"/>
              </w:rPr>
            </w:pPr>
          </w:p>
          <w:p w:rsidR="00806DE8" w:rsidRDefault="004A1FCB">
            <w:pPr>
              <w:pStyle w:val="TableParagraph"/>
              <w:rPr>
                <w:b/>
                <w:sz w:val="18"/>
              </w:rPr>
            </w:pPr>
            <w:r>
              <w:rPr>
                <w:b/>
                <w:sz w:val="18"/>
                <w:u w:val="single"/>
              </w:rPr>
              <w:t xml:space="preserve">NFPA </w:t>
            </w:r>
          </w:p>
        </w:tc>
        <w:tc>
          <w:tcPr>
            <w:tcW w:w="2109" w:type="dxa"/>
            <w:tcBorders>
              <w:top w:val="single" w:sz="6" w:space="0" w:color="000000"/>
            </w:tcBorders>
          </w:tcPr>
          <w:p w:rsidR="00806DE8" w:rsidRDefault="00806DE8">
            <w:pPr>
              <w:pStyle w:val="TableParagraph"/>
              <w:rPr>
                <w:b/>
                <w:sz w:val="20"/>
              </w:rPr>
            </w:pPr>
          </w:p>
          <w:p w:rsidR="00806DE8" w:rsidRDefault="00806DE8">
            <w:pPr>
              <w:pStyle w:val="TableParagraph"/>
              <w:spacing w:before="11"/>
              <w:rPr>
                <w:b/>
                <w:sz w:val="18"/>
              </w:rPr>
            </w:pPr>
          </w:p>
          <w:p w:rsidR="00806DE8" w:rsidRDefault="004A1FCB">
            <w:pPr>
              <w:pStyle w:val="TableParagraph"/>
              <w:ind w:left="413"/>
              <w:rPr>
                <w:b/>
                <w:sz w:val="18"/>
              </w:rPr>
            </w:pPr>
            <w:r>
              <w:rPr>
                <w:b/>
                <w:sz w:val="18"/>
              </w:rPr>
              <w:t>Health Hazards</w:t>
            </w:r>
          </w:p>
          <w:p w:rsidR="00806DE8" w:rsidRDefault="004A1FCB">
            <w:pPr>
              <w:pStyle w:val="TableParagraph"/>
              <w:spacing w:before="6"/>
              <w:ind w:left="413"/>
              <w:rPr>
                <w:sz w:val="18"/>
              </w:rPr>
            </w:pPr>
            <w:r>
              <w:rPr>
                <w:sz w:val="18"/>
              </w:rPr>
              <w:t>Not determined</w:t>
            </w:r>
          </w:p>
        </w:tc>
        <w:tc>
          <w:tcPr>
            <w:tcW w:w="2052" w:type="dxa"/>
            <w:tcBorders>
              <w:top w:val="single" w:sz="6" w:space="0" w:color="000000"/>
            </w:tcBorders>
          </w:tcPr>
          <w:p w:rsidR="00806DE8" w:rsidRDefault="00806DE8">
            <w:pPr>
              <w:pStyle w:val="TableParagraph"/>
              <w:rPr>
                <w:b/>
                <w:sz w:val="20"/>
              </w:rPr>
            </w:pPr>
          </w:p>
          <w:p w:rsidR="00806DE8" w:rsidRDefault="00806DE8">
            <w:pPr>
              <w:pStyle w:val="TableParagraph"/>
              <w:spacing w:before="11"/>
              <w:rPr>
                <w:b/>
                <w:sz w:val="18"/>
              </w:rPr>
            </w:pPr>
          </w:p>
          <w:p w:rsidR="00806DE8" w:rsidRDefault="004A1FCB">
            <w:pPr>
              <w:pStyle w:val="TableParagraph"/>
              <w:ind w:left="393"/>
              <w:rPr>
                <w:b/>
                <w:sz w:val="18"/>
              </w:rPr>
            </w:pPr>
            <w:r>
              <w:rPr>
                <w:b/>
                <w:sz w:val="18"/>
              </w:rPr>
              <w:t>Flammability</w:t>
            </w:r>
          </w:p>
          <w:p w:rsidR="00806DE8" w:rsidRDefault="004A1FCB">
            <w:pPr>
              <w:pStyle w:val="TableParagraph"/>
              <w:spacing w:before="6"/>
              <w:ind w:left="393"/>
              <w:rPr>
                <w:sz w:val="18"/>
              </w:rPr>
            </w:pPr>
            <w:r>
              <w:rPr>
                <w:sz w:val="18"/>
              </w:rPr>
              <w:t>Not determined</w:t>
            </w:r>
          </w:p>
        </w:tc>
        <w:tc>
          <w:tcPr>
            <w:tcW w:w="2212" w:type="dxa"/>
            <w:tcBorders>
              <w:top w:val="single" w:sz="6" w:space="0" w:color="000000"/>
            </w:tcBorders>
          </w:tcPr>
          <w:p w:rsidR="00806DE8" w:rsidRDefault="00806DE8">
            <w:pPr>
              <w:pStyle w:val="TableParagraph"/>
              <w:rPr>
                <w:b/>
                <w:sz w:val="20"/>
              </w:rPr>
            </w:pPr>
          </w:p>
          <w:p w:rsidR="00806DE8" w:rsidRDefault="00806DE8">
            <w:pPr>
              <w:pStyle w:val="TableParagraph"/>
              <w:spacing w:before="11"/>
              <w:rPr>
                <w:b/>
                <w:sz w:val="18"/>
              </w:rPr>
            </w:pPr>
          </w:p>
          <w:p w:rsidR="00806DE8" w:rsidRDefault="004A1FCB">
            <w:pPr>
              <w:pStyle w:val="TableParagraph"/>
              <w:ind w:left="427"/>
              <w:rPr>
                <w:b/>
                <w:sz w:val="18"/>
              </w:rPr>
            </w:pPr>
            <w:r>
              <w:rPr>
                <w:b/>
                <w:sz w:val="18"/>
              </w:rPr>
              <w:t>Instability</w:t>
            </w:r>
          </w:p>
          <w:p w:rsidR="00806DE8" w:rsidRDefault="004A1FCB">
            <w:pPr>
              <w:pStyle w:val="TableParagraph"/>
              <w:spacing w:before="6"/>
              <w:ind w:left="427"/>
              <w:rPr>
                <w:sz w:val="18"/>
              </w:rPr>
            </w:pPr>
            <w:r>
              <w:rPr>
                <w:sz w:val="18"/>
              </w:rPr>
              <w:t>Not determined</w:t>
            </w:r>
          </w:p>
        </w:tc>
        <w:tc>
          <w:tcPr>
            <w:tcW w:w="2390" w:type="dxa"/>
            <w:tcBorders>
              <w:top w:val="single" w:sz="6" w:space="0" w:color="000000"/>
            </w:tcBorders>
          </w:tcPr>
          <w:p w:rsidR="00806DE8" w:rsidRDefault="00806DE8">
            <w:pPr>
              <w:pStyle w:val="TableParagraph"/>
              <w:rPr>
                <w:b/>
                <w:sz w:val="20"/>
              </w:rPr>
            </w:pPr>
          </w:p>
          <w:p w:rsidR="00806DE8" w:rsidRDefault="00806DE8">
            <w:pPr>
              <w:pStyle w:val="TableParagraph"/>
              <w:spacing w:before="11"/>
              <w:rPr>
                <w:b/>
                <w:sz w:val="18"/>
              </w:rPr>
            </w:pPr>
          </w:p>
          <w:p w:rsidR="00806DE8" w:rsidRDefault="004A1FCB">
            <w:pPr>
              <w:pStyle w:val="TableParagraph"/>
              <w:ind w:left="303"/>
              <w:rPr>
                <w:b/>
                <w:sz w:val="18"/>
              </w:rPr>
            </w:pPr>
            <w:r>
              <w:rPr>
                <w:b/>
                <w:sz w:val="18"/>
              </w:rPr>
              <w:t>Special Hazards</w:t>
            </w:r>
          </w:p>
          <w:p w:rsidR="00806DE8" w:rsidRDefault="004A1FCB">
            <w:pPr>
              <w:pStyle w:val="TableParagraph"/>
              <w:spacing w:before="6"/>
              <w:ind w:left="303"/>
              <w:rPr>
                <w:sz w:val="18"/>
              </w:rPr>
            </w:pPr>
            <w:r>
              <w:rPr>
                <w:sz w:val="18"/>
              </w:rPr>
              <w:t>Not determined</w:t>
            </w:r>
          </w:p>
        </w:tc>
      </w:tr>
      <w:tr w:rsidR="00806DE8">
        <w:trPr>
          <w:trHeight w:hRule="exact" w:val="527"/>
        </w:trPr>
        <w:tc>
          <w:tcPr>
            <w:tcW w:w="1675" w:type="dxa"/>
          </w:tcPr>
          <w:p w:rsidR="00806DE8" w:rsidRDefault="004A1FCB">
            <w:pPr>
              <w:pStyle w:val="TableParagraph"/>
              <w:spacing w:line="201" w:lineRule="exact"/>
              <w:rPr>
                <w:b/>
                <w:sz w:val="18"/>
              </w:rPr>
            </w:pPr>
            <w:r>
              <w:rPr>
                <w:b/>
                <w:sz w:val="18"/>
                <w:u w:val="single"/>
              </w:rPr>
              <w:t xml:space="preserve">HMIS </w:t>
            </w:r>
          </w:p>
        </w:tc>
        <w:tc>
          <w:tcPr>
            <w:tcW w:w="2109" w:type="dxa"/>
          </w:tcPr>
          <w:p w:rsidR="00806DE8" w:rsidRDefault="004A1FCB">
            <w:pPr>
              <w:pStyle w:val="TableParagraph"/>
              <w:spacing w:line="201" w:lineRule="exact"/>
              <w:ind w:left="413"/>
              <w:rPr>
                <w:b/>
                <w:sz w:val="18"/>
              </w:rPr>
            </w:pPr>
            <w:r>
              <w:rPr>
                <w:b/>
                <w:sz w:val="18"/>
              </w:rPr>
              <w:t>Health Hazards</w:t>
            </w:r>
          </w:p>
          <w:p w:rsidR="00806DE8" w:rsidRDefault="004A1FCB">
            <w:pPr>
              <w:pStyle w:val="TableParagraph"/>
              <w:spacing w:before="4"/>
              <w:ind w:left="413"/>
              <w:rPr>
                <w:sz w:val="18"/>
              </w:rPr>
            </w:pPr>
            <w:r>
              <w:rPr>
                <w:w w:val="99"/>
                <w:sz w:val="18"/>
              </w:rPr>
              <w:t>1</w:t>
            </w:r>
          </w:p>
        </w:tc>
        <w:tc>
          <w:tcPr>
            <w:tcW w:w="2052" w:type="dxa"/>
          </w:tcPr>
          <w:p w:rsidR="00806DE8" w:rsidRDefault="004A1FCB">
            <w:pPr>
              <w:pStyle w:val="TableParagraph"/>
              <w:spacing w:line="201" w:lineRule="exact"/>
              <w:ind w:left="393"/>
              <w:rPr>
                <w:b/>
                <w:sz w:val="18"/>
              </w:rPr>
            </w:pPr>
            <w:r>
              <w:rPr>
                <w:b/>
                <w:sz w:val="18"/>
              </w:rPr>
              <w:t>Flammability</w:t>
            </w:r>
          </w:p>
          <w:p w:rsidR="00806DE8" w:rsidRDefault="004A1FCB">
            <w:pPr>
              <w:pStyle w:val="TableParagraph"/>
              <w:spacing w:before="4"/>
              <w:ind w:left="393"/>
              <w:rPr>
                <w:sz w:val="18"/>
              </w:rPr>
            </w:pPr>
            <w:r>
              <w:rPr>
                <w:w w:val="99"/>
                <w:sz w:val="18"/>
              </w:rPr>
              <w:t>1</w:t>
            </w:r>
          </w:p>
        </w:tc>
        <w:tc>
          <w:tcPr>
            <w:tcW w:w="2212" w:type="dxa"/>
          </w:tcPr>
          <w:p w:rsidR="00806DE8" w:rsidRDefault="004A1FCB">
            <w:pPr>
              <w:pStyle w:val="TableParagraph"/>
              <w:spacing w:line="201" w:lineRule="exact"/>
              <w:ind w:left="427"/>
              <w:rPr>
                <w:b/>
                <w:sz w:val="18"/>
              </w:rPr>
            </w:pPr>
            <w:r>
              <w:rPr>
                <w:b/>
                <w:sz w:val="18"/>
              </w:rPr>
              <w:t>Physical Hazards</w:t>
            </w:r>
          </w:p>
          <w:p w:rsidR="00806DE8" w:rsidRDefault="004A1FCB">
            <w:pPr>
              <w:pStyle w:val="TableParagraph"/>
              <w:spacing w:before="4"/>
              <w:ind w:left="427"/>
              <w:rPr>
                <w:sz w:val="18"/>
              </w:rPr>
            </w:pPr>
            <w:r>
              <w:rPr>
                <w:w w:val="99"/>
                <w:sz w:val="18"/>
              </w:rPr>
              <w:t>0</w:t>
            </w:r>
          </w:p>
        </w:tc>
        <w:tc>
          <w:tcPr>
            <w:tcW w:w="2390" w:type="dxa"/>
          </w:tcPr>
          <w:p w:rsidR="00806DE8" w:rsidRDefault="004A1FCB">
            <w:pPr>
              <w:pStyle w:val="TableParagraph"/>
              <w:spacing w:line="201" w:lineRule="exact"/>
              <w:ind w:left="303"/>
              <w:rPr>
                <w:b/>
                <w:sz w:val="18"/>
              </w:rPr>
            </w:pPr>
            <w:r>
              <w:rPr>
                <w:b/>
                <w:sz w:val="18"/>
              </w:rPr>
              <w:t>Personal Protection</w:t>
            </w:r>
          </w:p>
          <w:p w:rsidR="00806DE8" w:rsidRDefault="004A1FCB">
            <w:pPr>
              <w:pStyle w:val="TableParagraph"/>
              <w:spacing w:before="4"/>
              <w:ind w:left="303"/>
              <w:rPr>
                <w:sz w:val="18"/>
              </w:rPr>
            </w:pPr>
            <w:r>
              <w:rPr>
                <w:sz w:val="18"/>
              </w:rPr>
              <w:t>Not determined</w:t>
            </w:r>
          </w:p>
        </w:tc>
      </w:tr>
      <w:tr w:rsidR="00806DE8">
        <w:trPr>
          <w:trHeight w:hRule="exact" w:val="320"/>
        </w:trPr>
        <w:tc>
          <w:tcPr>
            <w:tcW w:w="1675" w:type="dxa"/>
          </w:tcPr>
          <w:p w:rsidR="00806DE8" w:rsidRDefault="004A1FCB">
            <w:pPr>
              <w:pStyle w:val="TableParagraph"/>
              <w:spacing w:before="108"/>
              <w:rPr>
                <w:b/>
                <w:sz w:val="18"/>
              </w:rPr>
            </w:pPr>
            <w:r>
              <w:rPr>
                <w:b/>
                <w:sz w:val="18"/>
              </w:rPr>
              <w:t>Issue Date:</w:t>
            </w:r>
          </w:p>
        </w:tc>
        <w:tc>
          <w:tcPr>
            <w:tcW w:w="4161" w:type="dxa"/>
            <w:gridSpan w:val="2"/>
          </w:tcPr>
          <w:p w:rsidR="00806DE8" w:rsidRDefault="004A1FCB">
            <w:pPr>
              <w:pStyle w:val="TableParagraph"/>
              <w:spacing w:before="113"/>
              <w:ind w:left="1436" w:right="1640"/>
              <w:jc w:val="center"/>
              <w:rPr>
                <w:sz w:val="18"/>
              </w:rPr>
            </w:pPr>
            <w:r>
              <w:rPr>
                <w:sz w:val="18"/>
              </w:rPr>
              <w:t>31-Dec-2010</w:t>
            </w:r>
          </w:p>
        </w:tc>
        <w:tc>
          <w:tcPr>
            <w:tcW w:w="2212" w:type="dxa"/>
          </w:tcPr>
          <w:p w:rsidR="00806DE8" w:rsidRDefault="00806DE8"/>
        </w:tc>
        <w:tc>
          <w:tcPr>
            <w:tcW w:w="2390" w:type="dxa"/>
          </w:tcPr>
          <w:p w:rsidR="00806DE8" w:rsidRDefault="00806DE8"/>
        </w:tc>
      </w:tr>
      <w:tr w:rsidR="00806DE8">
        <w:trPr>
          <w:trHeight w:hRule="exact" w:val="206"/>
        </w:trPr>
        <w:tc>
          <w:tcPr>
            <w:tcW w:w="1675" w:type="dxa"/>
          </w:tcPr>
          <w:p w:rsidR="00806DE8" w:rsidRDefault="004A1FCB">
            <w:pPr>
              <w:pStyle w:val="TableParagraph"/>
              <w:spacing w:line="201" w:lineRule="exact"/>
              <w:rPr>
                <w:b/>
                <w:sz w:val="18"/>
              </w:rPr>
            </w:pPr>
            <w:r>
              <w:rPr>
                <w:b/>
                <w:sz w:val="18"/>
              </w:rPr>
              <w:t>Revision Date:</w:t>
            </w:r>
          </w:p>
        </w:tc>
        <w:tc>
          <w:tcPr>
            <w:tcW w:w="4161" w:type="dxa"/>
            <w:gridSpan w:val="2"/>
          </w:tcPr>
          <w:p w:rsidR="00806DE8" w:rsidRDefault="004A1FCB">
            <w:pPr>
              <w:pStyle w:val="TableParagraph"/>
              <w:spacing w:line="206" w:lineRule="exact"/>
              <w:ind w:left="1407" w:right="1642"/>
              <w:jc w:val="center"/>
              <w:rPr>
                <w:sz w:val="18"/>
              </w:rPr>
            </w:pPr>
            <w:r>
              <w:rPr>
                <w:sz w:val="18"/>
              </w:rPr>
              <w:t>04-Jun-2015</w:t>
            </w:r>
          </w:p>
        </w:tc>
        <w:tc>
          <w:tcPr>
            <w:tcW w:w="2212" w:type="dxa"/>
          </w:tcPr>
          <w:p w:rsidR="00806DE8" w:rsidRDefault="00806DE8"/>
        </w:tc>
        <w:tc>
          <w:tcPr>
            <w:tcW w:w="2390" w:type="dxa"/>
          </w:tcPr>
          <w:p w:rsidR="00806DE8" w:rsidRDefault="00806DE8"/>
        </w:tc>
      </w:tr>
      <w:tr w:rsidR="00806DE8">
        <w:trPr>
          <w:trHeight w:hRule="exact" w:val="433"/>
        </w:trPr>
        <w:tc>
          <w:tcPr>
            <w:tcW w:w="1675" w:type="dxa"/>
          </w:tcPr>
          <w:p w:rsidR="00806DE8" w:rsidRDefault="004A1FCB">
            <w:pPr>
              <w:pStyle w:val="TableParagraph"/>
              <w:spacing w:line="201" w:lineRule="exact"/>
              <w:rPr>
                <w:b/>
                <w:sz w:val="18"/>
              </w:rPr>
            </w:pPr>
            <w:r>
              <w:rPr>
                <w:b/>
                <w:sz w:val="18"/>
              </w:rPr>
              <w:t>Revision Note:</w:t>
            </w:r>
          </w:p>
        </w:tc>
        <w:tc>
          <w:tcPr>
            <w:tcW w:w="4161" w:type="dxa"/>
            <w:gridSpan w:val="2"/>
          </w:tcPr>
          <w:p w:rsidR="00806DE8" w:rsidRDefault="004A1FCB">
            <w:pPr>
              <w:pStyle w:val="TableParagraph"/>
              <w:spacing w:line="206" w:lineRule="exact"/>
              <w:ind w:left="1315" w:right="1642"/>
              <w:jc w:val="center"/>
              <w:rPr>
                <w:sz w:val="18"/>
              </w:rPr>
            </w:pPr>
            <w:r>
              <w:rPr>
                <w:sz w:val="18"/>
              </w:rPr>
              <w:t>New format</w:t>
            </w:r>
          </w:p>
        </w:tc>
        <w:tc>
          <w:tcPr>
            <w:tcW w:w="2212" w:type="dxa"/>
          </w:tcPr>
          <w:p w:rsidR="00806DE8" w:rsidRDefault="00806DE8"/>
        </w:tc>
        <w:tc>
          <w:tcPr>
            <w:tcW w:w="2390" w:type="dxa"/>
          </w:tcPr>
          <w:p w:rsidR="00806DE8" w:rsidRDefault="00806DE8"/>
        </w:tc>
      </w:tr>
      <w:tr w:rsidR="00806DE8">
        <w:trPr>
          <w:trHeight w:hRule="exact" w:val="1580"/>
        </w:trPr>
        <w:tc>
          <w:tcPr>
            <w:tcW w:w="10437" w:type="dxa"/>
            <w:gridSpan w:val="5"/>
          </w:tcPr>
          <w:p w:rsidR="00806DE8" w:rsidRDefault="00806DE8">
            <w:pPr>
              <w:pStyle w:val="TableParagraph"/>
              <w:spacing w:before="2"/>
              <w:rPr>
                <w:b/>
                <w:sz w:val="19"/>
              </w:rPr>
            </w:pPr>
          </w:p>
          <w:p w:rsidR="00806DE8" w:rsidRDefault="004A1FCB">
            <w:pPr>
              <w:pStyle w:val="TableParagraph"/>
              <w:rPr>
                <w:b/>
                <w:sz w:val="18"/>
              </w:rPr>
            </w:pPr>
            <w:r>
              <w:rPr>
                <w:b/>
                <w:sz w:val="18"/>
                <w:u w:val="single"/>
              </w:rPr>
              <w:t>Disclaimer</w:t>
            </w:r>
          </w:p>
          <w:p w:rsidR="00806DE8" w:rsidRDefault="004A1FCB">
            <w:pPr>
              <w:pStyle w:val="TableParagraph"/>
              <w:ind w:right="14"/>
              <w:rPr>
                <w:b/>
                <w:sz w:val="18"/>
              </w:rPr>
            </w:pPr>
            <w:r>
              <w:rPr>
                <w:b/>
                <w:sz w:val="18"/>
              </w:rPr>
              <w:t xml:space="preserve">The information provided in this Safety Data Sheet is correct to the best of our knowledge, information and belief at the date of its publication. The information given is designed only as </w:t>
            </w:r>
            <w:proofErr w:type="gramStart"/>
            <w:r>
              <w:rPr>
                <w:b/>
                <w:sz w:val="18"/>
              </w:rPr>
              <w:t>a guidance</w:t>
            </w:r>
            <w:proofErr w:type="gramEnd"/>
            <w:r>
              <w:rPr>
                <w:b/>
                <w:sz w:val="18"/>
              </w:rPr>
              <w:t xml:space="preserve"> for safe handling, use, processing, storage, transportat</w:t>
            </w:r>
            <w:r>
              <w:rPr>
                <w:b/>
                <w:sz w:val="18"/>
              </w:rPr>
              <w:t>ion, disposal and release and is not to be considered a warranty or quality specification. The information relates only to the specific material designated and may not be valid for such material used in combination with any other materials or in any proces</w:t>
            </w:r>
            <w:r>
              <w:rPr>
                <w:b/>
                <w:sz w:val="18"/>
              </w:rPr>
              <w:t>s, unless specified in the text.</w:t>
            </w:r>
          </w:p>
        </w:tc>
      </w:tr>
      <w:tr w:rsidR="00806DE8">
        <w:trPr>
          <w:trHeight w:hRule="exact" w:val="318"/>
        </w:trPr>
        <w:tc>
          <w:tcPr>
            <w:tcW w:w="10437" w:type="dxa"/>
            <w:gridSpan w:val="5"/>
          </w:tcPr>
          <w:p w:rsidR="00806DE8" w:rsidRDefault="004A1FCB">
            <w:pPr>
              <w:pStyle w:val="TableParagraph"/>
              <w:spacing w:before="110"/>
              <w:ind w:left="4132" w:right="4133"/>
              <w:jc w:val="center"/>
              <w:rPr>
                <w:b/>
                <w:sz w:val="18"/>
              </w:rPr>
            </w:pPr>
            <w:r>
              <w:rPr>
                <w:b/>
                <w:color w:val="FF0000"/>
                <w:sz w:val="18"/>
              </w:rPr>
              <w:t>End of Safety Data Sheet</w:t>
            </w:r>
          </w:p>
        </w:tc>
      </w:tr>
    </w:tbl>
    <w:p w:rsidR="00000000" w:rsidRDefault="004A1FCB"/>
    <w:sectPr w:rsidR="00000000" w:rsidSect="00806DE8">
      <w:pgSz w:w="12240" w:h="15840"/>
      <w:pgMar w:top="920" w:right="600" w:bottom="1340" w:left="960" w:header="718" w:footer="115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FCB" w:rsidRDefault="004A1FCB" w:rsidP="00806DE8">
      <w:r>
        <w:separator/>
      </w:r>
    </w:p>
  </w:endnote>
  <w:endnote w:type="continuationSeparator" w:id="0">
    <w:p w:rsidR="004A1FCB" w:rsidRDefault="004A1FCB" w:rsidP="00806D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DE8" w:rsidRDefault="00806DE8">
    <w:pPr>
      <w:pStyle w:val="BodyText"/>
      <w:spacing w:line="14" w:lineRule="auto"/>
      <w:rPr>
        <w:sz w:val="20"/>
      </w:rPr>
    </w:pPr>
    <w:r w:rsidRPr="00806DE8">
      <w:pict>
        <v:line id="_x0000_s2052" style="position:absolute;z-index:-34504;mso-position-horizontal-relative:page;mso-position-vertical-relative:page" from="54pt,721.45pt" to="570.8pt,721.45pt" strokeweight=".22136mm">
          <w10:wrap anchorx="page" anchory="page"/>
        </v:line>
      </w:pict>
    </w:r>
    <w:r w:rsidRPr="00806DE8">
      <w:pict>
        <v:shapetype id="_x0000_t202" coordsize="21600,21600" o:spt="202" path="m,l,21600r21600,l21600,xe">
          <v:stroke joinstyle="miter"/>
          <v:path gradientshapeok="t" o:connecttype="rect"/>
        </v:shapetype>
        <v:shape id="_x0000_s2051" type="#_x0000_t202" style="position:absolute;margin-left:289.55pt;margin-top:732.4pt;width:50.9pt;height:13.15pt;z-index:-34480;mso-position-horizontal-relative:page;mso-position-vertical-relative:page" filled="f" stroked="f">
          <v:textbox inset="0,0,0,0">
            <w:txbxContent>
              <w:p w:rsidR="00806DE8" w:rsidRDefault="004A1FCB">
                <w:pPr>
                  <w:spacing w:before="12"/>
                  <w:ind w:left="20"/>
                  <w:rPr>
                    <w:b/>
                    <w:sz w:val="20"/>
                  </w:rPr>
                </w:pPr>
                <w:proofErr w:type="gramStart"/>
                <w:r>
                  <w:rPr>
                    <w:b/>
                    <w:sz w:val="20"/>
                  </w:rPr>
                  <w:t xml:space="preserve">Page  </w:t>
                </w:r>
                <w:proofErr w:type="gramEnd"/>
                <w:r w:rsidR="00806DE8">
                  <w:fldChar w:fldCharType="begin"/>
                </w:r>
                <w:r>
                  <w:rPr>
                    <w:b/>
                    <w:sz w:val="20"/>
                  </w:rPr>
                  <w:instrText xml:space="preserve"> PAGE </w:instrText>
                </w:r>
                <w:r w:rsidR="00806DE8">
                  <w:fldChar w:fldCharType="separate"/>
                </w:r>
                <w:r w:rsidR="008B4364">
                  <w:rPr>
                    <w:b/>
                    <w:noProof/>
                    <w:sz w:val="20"/>
                  </w:rPr>
                  <w:t>1</w:t>
                </w:r>
                <w:r w:rsidR="00806DE8">
                  <w:fldChar w:fldCharType="end"/>
                </w:r>
                <w:r>
                  <w:rPr>
                    <w:b/>
                    <w:sz w:val="20"/>
                  </w:rPr>
                  <w:t xml:space="preserve"> / 7</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FCB" w:rsidRDefault="004A1FCB" w:rsidP="00806DE8">
      <w:r>
        <w:separator/>
      </w:r>
    </w:p>
  </w:footnote>
  <w:footnote w:type="continuationSeparator" w:id="0">
    <w:p w:rsidR="004A1FCB" w:rsidRDefault="004A1FCB" w:rsidP="00806D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DE8" w:rsidRDefault="00806DE8">
    <w:pPr>
      <w:pStyle w:val="BodyText"/>
      <w:spacing w:line="14" w:lineRule="auto"/>
      <w:rPr>
        <w:sz w:val="20"/>
      </w:rPr>
    </w:pPr>
    <w:r w:rsidRPr="00806DE8">
      <w:pict>
        <v:shapetype id="_x0000_t202" coordsize="21600,21600" o:spt="202" path="m,l,21600r21600,l21600,xe">
          <v:stroke joinstyle="miter"/>
          <v:path gradientshapeok="t" o:connecttype="rect"/>
        </v:shapetype>
        <v:shape id="_x0000_s2050" type="#_x0000_t202" style="position:absolute;margin-left:53pt;margin-top:35.25pt;width:238.45pt;height:12.1pt;z-index:-34456;mso-position-horizontal-relative:page;mso-position-vertical-relative:page" filled="f" stroked="f">
          <v:textbox inset="0,0,0,0">
            <w:txbxContent>
              <w:p w:rsidR="00806DE8" w:rsidRDefault="004A1FCB">
                <w:pPr>
                  <w:spacing w:before="14"/>
                  <w:ind w:left="20"/>
                  <w:rPr>
                    <w:b/>
                    <w:sz w:val="16"/>
                  </w:rPr>
                </w:pPr>
                <w:r>
                  <w:rPr>
                    <w:sz w:val="16"/>
                  </w:rPr>
                  <w:t xml:space="preserve">MLM-003 </w:t>
                </w:r>
                <w:proofErr w:type="gramStart"/>
                <w:r>
                  <w:rPr>
                    <w:sz w:val="18"/>
                  </w:rPr>
                  <w:t xml:space="preserve">-  </w:t>
                </w:r>
                <w:r>
                  <w:rPr>
                    <w:b/>
                    <w:sz w:val="16"/>
                  </w:rPr>
                  <w:t>Toon</w:t>
                </w:r>
                <w:proofErr w:type="gramEnd"/>
                <w:r>
                  <w:rPr>
                    <w:b/>
                    <w:sz w:val="16"/>
                  </w:rPr>
                  <w:t>-Brite, Aluminum &amp; Metal Polish and Restorer</w:t>
                </w:r>
              </w:p>
            </w:txbxContent>
          </v:textbox>
          <w10:wrap anchorx="page" anchory="page"/>
        </v:shape>
      </w:pict>
    </w:r>
    <w:r w:rsidRPr="00806DE8">
      <w:pict>
        <v:shape id="_x0000_s2049" type="#_x0000_t202" style="position:absolute;margin-left:469.85pt;margin-top:34.9pt;width:107.1pt;height:11pt;z-index:-34432;mso-position-horizontal-relative:page;mso-position-vertical-relative:page" filled="f" stroked="f">
          <v:textbox inset="0,0,0,0">
            <w:txbxContent>
              <w:p w:rsidR="00806DE8" w:rsidRDefault="004A1FCB">
                <w:pPr>
                  <w:spacing w:before="15"/>
                  <w:ind w:left="20"/>
                  <w:rPr>
                    <w:sz w:val="16"/>
                  </w:rPr>
                </w:pPr>
                <w:r>
                  <w:rPr>
                    <w:b/>
                    <w:sz w:val="16"/>
                  </w:rPr>
                  <w:t xml:space="preserve">Revision Date: </w:t>
                </w:r>
                <w:r>
                  <w:rPr>
                    <w:sz w:val="16"/>
                  </w:rPr>
                  <w:t>04-Jun-2015</w:t>
                </w:r>
              </w:p>
            </w:txbxContent>
          </v:textbox>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cumentProtection w:edit="readOnly" w:enforcement="1" w:cryptProviderType="rsaFull" w:cryptAlgorithmClass="hash" w:cryptAlgorithmType="typeAny" w:cryptAlgorithmSid="4" w:cryptSpinCount="100000" w:hash="mORABQhZEQ1Tj92fUTgPqAHotIc=" w:salt="4a6JQ1YDK0EQaQjC7tcwKg=="/>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compat>
  <w:rsids>
    <w:rsidRoot w:val="00806DE8"/>
    <w:rsid w:val="004A1FCB"/>
    <w:rsid w:val="00806DE8"/>
    <w:rsid w:val="008B43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06DE8"/>
    <w:rPr>
      <w:rFonts w:ascii="Arial" w:eastAsia="Arial" w:hAnsi="Arial" w:cs="Arial"/>
    </w:rPr>
  </w:style>
  <w:style w:type="paragraph" w:styleId="Heading1">
    <w:name w:val="heading 1"/>
    <w:basedOn w:val="Normal"/>
    <w:uiPriority w:val="1"/>
    <w:qFormat/>
    <w:rsid w:val="00806DE8"/>
    <w:pPr>
      <w:ind w:left="120"/>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06DE8"/>
    <w:rPr>
      <w:sz w:val="18"/>
      <w:szCs w:val="18"/>
    </w:rPr>
  </w:style>
  <w:style w:type="paragraph" w:styleId="ListParagraph">
    <w:name w:val="List Paragraph"/>
    <w:basedOn w:val="Normal"/>
    <w:uiPriority w:val="1"/>
    <w:qFormat/>
    <w:rsid w:val="00806DE8"/>
  </w:style>
  <w:style w:type="paragraph" w:customStyle="1" w:styleId="TableParagraph">
    <w:name w:val="Table Paragraph"/>
    <w:basedOn w:val="Normal"/>
    <w:uiPriority w:val="1"/>
    <w:qFormat/>
    <w:rsid w:val="00806DE8"/>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1737</Words>
  <Characters>9907</Characters>
  <Application>Microsoft Office Word</Application>
  <DocSecurity>8</DocSecurity>
  <Lines>82</Lines>
  <Paragraphs>23</Paragraphs>
  <ScaleCrop>false</ScaleCrop>
  <Company>Microsoft</Company>
  <LinksUpToDate>false</LinksUpToDate>
  <CharactersWithSpaces>11621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Jones</dc:creator>
  <cp:lastModifiedBy>Carlie</cp:lastModifiedBy>
  <cp:revision>3</cp:revision>
  <dcterms:created xsi:type="dcterms:W3CDTF">2017-12-26T13:38:00Z</dcterms:created>
  <dcterms:modified xsi:type="dcterms:W3CDTF">2017-12-26T18:38:00Z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2015-07-10T00:00:00Z</vt:filetime>
  </property>
  <property fmtid="{D5CDD505-2E9C-101B-9397-08002B2CF9AE}" pid="3" name="Creator">
    <vt:lpwstr>Microsoft® Office Word 2007</vt:lpwstr>
  </property>
  <property fmtid="{D5CDD505-2E9C-101B-9397-08002B2CF9AE}" pid="4" name="LastSaved">
    <vt:filetime>2017-12-26T00:00:00Z</vt:filetime>
  </property>
</Properties>
</file>